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sidRPr="00287881">
        <w:rPr>
          <w:noProof/>
          <w:sz w:val="20"/>
          <w:szCs w:val="20"/>
        </w:rPr>
        <w:drawing>
          <wp:anchor distT="0" distB="0" distL="114300" distR="114300" simplePos="0" relativeHeight="251656704" behindDoc="1" locked="0" layoutInCell="0" allowOverlap="1" wp14:anchorId="12F822A0" wp14:editId="54550953">
            <wp:simplePos x="0" y="0"/>
            <wp:positionH relativeFrom="page">
              <wp:posOffset>5010150</wp:posOffset>
            </wp:positionH>
            <wp:positionV relativeFrom="page">
              <wp:posOffset>314325</wp:posOffset>
            </wp:positionV>
            <wp:extent cx="2590800" cy="514350"/>
            <wp:effectExtent l="0" t="0" r="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E013DE" w:rsidRDefault="00FC7690" w:rsidP="00091069">
      <w:pPr>
        <w:framePr w:w="3391" w:h="601" w:hRule="exact" w:wrap="auto" w:vAnchor="page" w:hAnchor="page" w:x="8146" w:y="736"/>
        <w:widowControl w:val="0"/>
        <w:tabs>
          <w:tab w:val="left" w:pos="360"/>
          <w:tab w:val="left" w:pos="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Thème :</w:t>
      </w:r>
      <w:r w:rsidR="00287881" w:rsidRPr="00287881">
        <w:t xml:space="preserve"> </w:t>
      </w:r>
      <w:r w:rsidR="00091069" w:rsidRPr="00434156">
        <w:rPr>
          <w:szCs w:val="19"/>
        </w:rPr>
        <w:t>Soyons solidaires !</w:t>
      </w:r>
      <w:r w:rsidR="00CD2320">
        <w:rPr>
          <w:noProof/>
        </w:rPr>
        <w:drawing>
          <wp:anchor distT="0" distB="0" distL="114300" distR="114300" simplePos="0" relativeHeight="251653632" behindDoc="1" locked="0" layoutInCell="0" allowOverlap="1" wp14:anchorId="5C444AFD" wp14:editId="42FDB9D5">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1ACEE5C4" wp14:editId="0E514B5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665233" w:rsidRPr="008B34F9" w:rsidRDefault="00665233" w:rsidP="00665233">
      <w:pPr>
        <w:framePr w:w="1096" w:h="344" w:hRule="exact" w:wrap="auto" w:vAnchor="page" w:hAnchor="page" w:x="2386" w:y="1186"/>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665233" w:rsidRPr="002C2883" w:rsidRDefault="00665233" w:rsidP="00091069">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8"/>
          <w:szCs w:val="28"/>
        </w:rPr>
        <w:t xml:space="preserve"> </w:t>
      </w:r>
      <w:r w:rsidR="00091069">
        <w:rPr>
          <w:rFonts w:ascii="Times New Roman" w:hAnsi="Times New Roman" w:cs="Times New Roman"/>
          <w:bCs/>
          <w:sz w:val="28"/>
          <w:szCs w:val="28"/>
        </w:rPr>
        <w:t>9</w:t>
      </w:r>
      <w:r w:rsidRPr="002C2883">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186055</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4.6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" fillcolor="#daeef3 [664]" stroked="f">
                <v:textbo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07C43C0D" wp14:editId="0E407220">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D150A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6426A8AA" wp14:editId="3A2174EC">
                <wp:simplePos x="0" y="0"/>
                <wp:positionH relativeFrom="column">
                  <wp:posOffset>2068195</wp:posOffset>
                </wp:positionH>
                <wp:positionV relativeFrom="paragraph">
                  <wp:posOffset>156210</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C901DD" w:rsidP="00D150A7">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901DD">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S'informer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12.3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" fillcolor="#ffe989" stroked="f">
                <v:textbox>
                  <w:txbxContent>
                    <w:p w:rsidR="00B533E3" w:rsidRPr="003A23AC" w:rsidRDefault="00C901DD" w:rsidP="00D150A7">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901DD">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S'informer</w:t>
                      </w:r>
                    </w:p>
                  </w:txbxContent>
                </v:textbox>
              </v:shape>
            </w:pict>
          </mc:Fallback>
        </mc:AlternateContent>
      </w:r>
      <w:r w:rsidR="004F3085">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sidR="004F3085">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16700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73541A75" wp14:editId="7C88008C">
                <wp:simplePos x="0" y="0"/>
                <wp:positionH relativeFrom="column">
                  <wp:posOffset>1259205</wp:posOffset>
                </wp:positionH>
                <wp:positionV relativeFrom="paragraph">
                  <wp:posOffset>100330</wp:posOffset>
                </wp:positionV>
                <wp:extent cx="6115050" cy="323850"/>
                <wp:effectExtent l="57150" t="38100" r="76200"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3238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2C2883" w:rsidRDefault="00091069" w:rsidP="00FC702D">
                            <w:pPr>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34156">
                              <w:rPr>
                                <w:szCs w:val="17"/>
                              </w:rPr>
                              <w:t xml:space="preserve"> Exposer des informations sur un sujet, un événement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7.9pt;width:481.5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" fillcolor="#cdddac [1622]" strokecolor="#94b64e [3046]">
                <v:fill color2="#f0f4e6 [502]" rotate="t" angle="180" colors="0 #dafda7;22938f #e4fdc2;1 #f5ffe6" focus="100%" type="gradient"/>
                <v:shadow on="t" color="black" opacity="24903f" origin=",.5" offset="0,.55556mm"/>
                <v:textbox>
                  <w:txbxContent>
                    <w:p w:rsidR="00E013DE" w:rsidRPr="002C2883" w:rsidRDefault="00091069" w:rsidP="00FC702D">
                      <w:pPr>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34156">
                        <w:rPr>
                          <w:szCs w:val="17"/>
                        </w:rPr>
                        <w:t xml:space="preserve"> Exposer des informations sur un sujet, un événement</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35A7F483" wp14:editId="075C19BD">
                <wp:simplePos x="0" y="0"/>
                <wp:positionH relativeFrom="column">
                  <wp:posOffset>418465</wp:posOffset>
                </wp:positionH>
                <wp:positionV relativeFrom="paragraph">
                  <wp:posOffset>136525</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75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A108E" w:rsidP="00A31D91">
      <w:pPr>
        <w:widowControl w:val="0"/>
        <w:autoSpaceDE w:val="0"/>
        <w:autoSpaceDN w:val="0"/>
        <w:adjustRightInd w:val="0"/>
        <w:spacing w:after="0" w:line="240" w:lineRule="auto"/>
        <w:rPr>
          <w:rFonts w:ascii="Times New Roman" w:hAnsi="Times New Roman" w:cs="Times New Roman"/>
          <w:sz w:val="24"/>
          <w:szCs w:val="24"/>
        </w:rPr>
      </w:pPr>
      <w:r w:rsidRPr="001B5D5C">
        <w:rPr>
          <w:rFonts w:ascii="Times New Roman" w:hAnsi="Times New Roman" w:cs="Times New Roman"/>
          <w:noProof/>
          <w:sz w:val="24"/>
          <w:szCs w:val="24"/>
        </w:rPr>
        <mc:AlternateContent>
          <mc:Choice Requires="wps">
            <w:drawing>
              <wp:anchor distT="0" distB="0" distL="114300" distR="114300" simplePos="0" relativeHeight="251676160" behindDoc="0" locked="0" layoutInCell="1" allowOverlap="1" wp14:anchorId="517242B1" wp14:editId="2775617C">
                <wp:simplePos x="0" y="0"/>
                <wp:positionH relativeFrom="column">
                  <wp:posOffset>1259205</wp:posOffset>
                </wp:positionH>
                <wp:positionV relativeFrom="paragraph">
                  <wp:posOffset>22224</wp:posOffset>
                </wp:positionV>
                <wp:extent cx="6115050" cy="771525"/>
                <wp:effectExtent l="57150" t="38100" r="76200" b="10477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771525"/>
                        </a:xfrm>
                        <a:prstGeom prst="flowChartAlternateProcess">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091069" w:rsidRPr="00091069" w:rsidRDefault="00091069" w:rsidP="00091069">
                            <w:pPr>
                              <w:spacing w:after="0" w:line="240" w:lineRule="auto"/>
                              <w:rPr>
                                <w:rFonts w:ascii="Times New Roman" w:eastAsia="SimSun" w:hAnsi="Times New Roman" w:cs="Times New Roman"/>
                                <w:sz w:val="24"/>
                                <w:szCs w:val="24"/>
                                <w:lang w:eastAsia="zh-CN"/>
                              </w:rPr>
                            </w:pPr>
                            <w:r w:rsidRPr="00091069">
                              <w:rPr>
                                <w:rFonts w:ascii="Times New Roman" w:eastAsia="SimSun" w:hAnsi="Times New Roman" w:cs="Times New Roman"/>
                                <w:sz w:val="24"/>
                                <w:szCs w:val="17"/>
                                <w:lang w:eastAsia="zh-CN"/>
                              </w:rPr>
                              <w:t>• une association, une collecte, des dons, les handicapés, solidaires, partir en tournée ;</w:t>
                            </w:r>
                          </w:p>
                          <w:p w:rsidR="00091069" w:rsidRPr="00091069" w:rsidRDefault="00091069" w:rsidP="00091069">
                            <w:pPr>
                              <w:spacing w:after="0" w:line="240" w:lineRule="auto"/>
                              <w:rPr>
                                <w:rFonts w:ascii="Times New Roman" w:eastAsia="SimSun" w:hAnsi="Times New Roman" w:cs="Times New Roman"/>
                                <w:sz w:val="24"/>
                                <w:szCs w:val="24"/>
                                <w:lang w:eastAsia="zh-CN"/>
                              </w:rPr>
                            </w:pPr>
                            <w:r w:rsidRPr="00091069">
                              <w:rPr>
                                <w:rFonts w:ascii="Times New Roman" w:eastAsia="SimSun" w:hAnsi="Times New Roman" w:cs="Times New Roman"/>
                                <w:sz w:val="24"/>
                                <w:szCs w:val="17"/>
                                <w:lang w:eastAsia="zh-CN"/>
                              </w:rPr>
                              <w:t>• des expressions introduisant les répliques : dis..., c'est vrai, Ah bon, voilà, et, oh... ;</w:t>
                            </w:r>
                          </w:p>
                          <w:p w:rsidR="001B5D5C" w:rsidRPr="002C2883" w:rsidRDefault="00091069" w:rsidP="00091069">
                            <w:pPr>
                              <w:spacing w:after="0" w:line="240" w:lineRule="auto"/>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091069">
                              <w:rPr>
                                <w:rFonts w:ascii="Times New Roman" w:eastAsia="SimSun" w:hAnsi="Times New Roman" w:cs="Times New Roman"/>
                                <w:sz w:val="24"/>
                                <w:szCs w:val="17"/>
                                <w:lang w:eastAsia="zh-CN"/>
                              </w:rPr>
                              <w:t>• utilisation de l'imparfait et du passé composé.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99.15pt;margin-top:1.75pt;width:481.5pt;height:60.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" fillcolor="#fbcaa2 [1625]" strokecolor="#f68c36 [3049]">
                <v:fill color2="#fdefe3 [505]" rotate="t" angle="180" colors="0 #ffbe86;22938f #ffd0aa;1 #ffebdb" focus="100%" type="gradient"/>
                <v:shadow on="t" color="black" opacity="24903f" origin=",.5" offset="0,.55556mm"/>
                <v:textbox>
                  <w:txbxContent>
                    <w:p w:rsidR="00091069" w:rsidRPr="00091069" w:rsidRDefault="00091069" w:rsidP="00091069">
                      <w:pPr>
                        <w:spacing w:after="0" w:line="240" w:lineRule="auto"/>
                        <w:rPr>
                          <w:rFonts w:ascii="Times New Roman" w:eastAsia="SimSun" w:hAnsi="Times New Roman" w:cs="Times New Roman"/>
                          <w:sz w:val="24"/>
                          <w:szCs w:val="24"/>
                          <w:lang w:eastAsia="zh-CN"/>
                        </w:rPr>
                      </w:pPr>
                      <w:r w:rsidRPr="00091069">
                        <w:rPr>
                          <w:rFonts w:ascii="Times New Roman" w:eastAsia="SimSun" w:hAnsi="Times New Roman" w:cs="Times New Roman"/>
                          <w:sz w:val="24"/>
                          <w:szCs w:val="17"/>
                          <w:lang w:eastAsia="zh-CN"/>
                        </w:rPr>
                        <w:t>• une association, une collecte, des dons, les handicapés, solidaires, partir en tournée ;</w:t>
                      </w:r>
                    </w:p>
                    <w:p w:rsidR="00091069" w:rsidRPr="00091069" w:rsidRDefault="00091069" w:rsidP="00091069">
                      <w:pPr>
                        <w:spacing w:after="0" w:line="240" w:lineRule="auto"/>
                        <w:rPr>
                          <w:rFonts w:ascii="Times New Roman" w:eastAsia="SimSun" w:hAnsi="Times New Roman" w:cs="Times New Roman"/>
                          <w:sz w:val="24"/>
                          <w:szCs w:val="24"/>
                          <w:lang w:eastAsia="zh-CN"/>
                        </w:rPr>
                      </w:pPr>
                      <w:r w:rsidRPr="00091069">
                        <w:rPr>
                          <w:rFonts w:ascii="Times New Roman" w:eastAsia="SimSun" w:hAnsi="Times New Roman" w:cs="Times New Roman"/>
                          <w:sz w:val="24"/>
                          <w:szCs w:val="17"/>
                          <w:lang w:eastAsia="zh-CN"/>
                        </w:rPr>
                        <w:t>• des expressions introduisant les répliques : dis..., c'est vrai, Ah bon, voilà, et, oh... ;</w:t>
                      </w:r>
                    </w:p>
                    <w:p w:rsidR="001B5D5C" w:rsidRPr="002C2883" w:rsidRDefault="00091069" w:rsidP="00091069">
                      <w:pPr>
                        <w:spacing w:after="0" w:line="240" w:lineRule="auto"/>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091069">
                        <w:rPr>
                          <w:rFonts w:ascii="Times New Roman" w:eastAsia="SimSun" w:hAnsi="Times New Roman" w:cs="Times New Roman"/>
                          <w:sz w:val="24"/>
                          <w:szCs w:val="17"/>
                          <w:lang w:eastAsia="zh-CN"/>
                        </w:rPr>
                        <w:t>• utilisation de l'imparfait et du passé composé.</w:t>
                      </w:r>
                    </w:p>
                  </w:txbxContent>
                </v:textbox>
              </v:shape>
            </w:pict>
          </mc:Fallback>
        </mc:AlternateContent>
      </w:r>
      <w:r w:rsidR="00F9176E" w:rsidRPr="001B5D5C">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anchorId="5C22B3FF" wp14:editId="3A603333">
                <wp:simplePos x="0" y="0"/>
                <wp:positionH relativeFrom="column">
                  <wp:posOffset>421005</wp:posOffset>
                </wp:positionH>
                <wp:positionV relativeFrom="paragraph">
                  <wp:posOffset>123825</wp:posOffset>
                </wp:positionV>
                <wp:extent cx="831215" cy="533400"/>
                <wp:effectExtent l="57150" t="38100" r="83185" b="95250"/>
                <wp:wrapNone/>
                <wp:docPr id="14" name="Organigramme : Terminateur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533400"/>
                        </a:xfrm>
                        <a:prstGeom prst="flowChartTerminator">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1B5D5C" w:rsidRPr="00C91EA6" w:rsidRDefault="00D55E5A" w:rsidP="001B5D5C">
                            <w:pPr>
                              <w:jc w:val="center"/>
                              <w:rPr>
                                <w:b/>
                                <w:bCs/>
                                <w:color w:val="000000" w:themeColor="text1"/>
                                <w:lang w:bidi="ar-MA"/>
                              </w:rPr>
                            </w:pPr>
                            <w:r w:rsidRPr="00D55E5A">
                              <w:rPr>
                                <w:b/>
                                <w:bCs/>
                                <w:color w:val="000000" w:themeColor="text1"/>
                                <w:lang w:bidi="ar-MA"/>
                              </w:rPr>
                              <w:t>Matériau linguistique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4" o:spid="_x0000_s1032" type="#_x0000_t116" style="position:absolute;margin-left:33.15pt;margin-top:9.75pt;width:65.45pt;height:4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" fillcolor="#fbcaa2 [1625]" strokecolor="#f68c36 [3049]">
                <v:fill color2="#fdefe3 [505]" rotate="t" angle="180" colors="0 #ffbe86;22938f #ffd0aa;1 #ffebdb" focus="100%" type="gradient"/>
                <v:shadow on="t" color="black" opacity="24903f" origin=",.5" offset="0,.55556mm"/>
                <v:textbox inset="0,0,0,0">
                  <w:txbxContent>
                    <w:p w:rsidR="001B5D5C" w:rsidRPr="00C91EA6" w:rsidRDefault="00D55E5A" w:rsidP="001B5D5C">
                      <w:pPr>
                        <w:jc w:val="center"/>
                        <w:rPr>
                          <w:b/>
                          <w:bCs/>
                          <w:color w:val="000000" w:themeColor="text1"/>
                          <w:lang w:bidi="ar-MA"/>
                        </w:rPr>
                      </w:pPr>
                      <w:r w:rsidRPr="00D55E5A">
                        <w:rPr>
                          <w:b/>
                          <w:bCs/>
                          <w:color w:val="000000" w:themeColor="text1"/>
                          <w:lang w:bidi="ar-MA"/>
                        </w:rPr>
                        <w:t>Matériau linguistique</w:t>
                      </w:r>
                    </w:p>
                  </w:txbxContent>
                </v:textbox>
              </v:shape>
            </w:pict>
          </mc:Fallback>
        </mc:AlternateContent>
      </w: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6A2AB7" w:rsidP="00A31D91">
      <w:pPr>
        <w:widowControl w:val="0"/>
        <w:autoSpaceDE w:val="0"/>
        <w:autoSpaceDN w:val="0"/>
        <w:adjustRightInd w:val="0"/>
        <w:spacing w:after="0" w:line="240" w:lineRule="auto"/>
        <w:rPr>
          <w:rFonts w:ascii="Times New Roman" w:hAnsi="Times New Roman" w:cs="Times New Roman"/>
          <w:sz w:val="24"/>
          <w:szCs w:val="24"/>
        </w:rPr>
      </w:pPr>
      <w:r w:rsidRPr="00F9176E">
        <w:rPr>
          <w:rFonts w:ascii="Times New Roman" w:hAnsi="Times New Roman" w:cs="Times New Roman"/>
          <w:noProof/>
          <w:sz w:val="24"/>
          <w:szCs w:val="24"/>
        </w:rPr>
        <mc:AlternateContent>
          <mc:Choice Requires="wps">
            <w:drawing>
              <wp:anchor distT="0" distB="0" distL="114300" distR="114300" simplePos="0" relativeHeight="251679232" behindDoc="0" locked="0" layoutInCell="1" allowOverlap="1" wp14:anchorId="4B23FCC7" wp14:editId="3EA52F11">
                <wp:simplePos x="0" y="0"/>
                <wp:positionH relativeFrom="column">
                  <wp:posOffset>1183005</wp:posOffset>
                </wp:positionH>
                <wp:positionV relativeFrom="paragraph">
                  <wp:posOffset>12700</wp:posOffset>
                </wp:positionV>
                <wp:extent cx="6191250" cy="1819275"/>
                <wp:effectExtent l="57150" t="38100" r="76200" b="104775"/>
                <wp:wrapNone/>
                <wp:docPr id="1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1819275"/>
                        </a:xfrm>
                        <a:prstGeom prst="flowChartAlternateProcess">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010C50" w:rsidRPr="00010C50" w:rsidRDefault="00010C50" w:rsidP="00010C50">
                            <w:pPr>
                              <w:spacing w:after="0" w:line="240" w:lineRule="auto"/>
                              <w:rPr>
                                <w:rFonts w:ascii="Times New Roman" w:eastAsia="SimSun" w:hAnsi="Times New Roman" w:cs="Times New Roman"/>
                                <w:sz w:val="20"/>
                                <w:szCs w:val="20"/>
                                <w:lang w:eastAsia="zh-CN"/>
                              </w:rPr>
                            </w:pPr>
                            <w:r w:rsidRPr="00010C50">
                              <w:rPr>
                                <w:rFonts w:ascii="Times New Roman" w:eastAsia="SimSun" w:hAnsi="Times New Roman" w:cs="Times New Roman"/>
                                <w:sz w:val="20"/>
                                <w:szCs w:val="20"/>
                                <w:lang w:eastAsia="zh-CN"/>
                              </w:rPr>
                              <w:t>Deux amis marchent au bord de la mer.</w:t>
                            </w:r>
                          </w:p>
                          <w:p w:rsidR="00010C50" w:rsidRPr="00010C50" w:rsidRDefault="00010C50" w:rsidP="00010C50">
                            <w:pPr>
                              <w:spacing w:after="0" w:line="240" w:lineRule="auto"/>
                              <w:rPr>
                                <w:rFonts w:ascii="Times New Roman" w:eastAsia="SimSun" w:hAnsi="Times New Roman" w:cs="Times New Roman"/>
                                <w:sz w:val="20"/>
                                <w:szCs w:val="20"/>
                                <w:lang w:eastAsia="zh-CN"/>
                              </w:rPr>
                            </w:pPr>
                            <w:r w:rsidRPr="00010C50">
                              <w:rPr>
                                <w:rFonts w:ascii="Times New Roman" w:eastAsia="SimSun" w:hAnsi="Times New Roman" w:cs="Times New Roman"/>
                                <w:sz w:val="20"/>
                                <w:szCs w:val="20"/>
                                <w:lang w:eastAsia="zh-CN"/>
                              </w:rPr>
                              <w:t xml:space="preserve">Ali : Dis </w:t>
                            </w: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il y a longtemps que tu n'es pas venu marcher avec moi au bord de la mer. Que se passe-t-il ?</w:t>
                            </w:r>
                          </w:p>
                          <w:p w:rsidR="00010C50" w:rsidRPr="00010C50" w:rsidRDefault="00010C50" w:rsidP="00010C50">
                            <w:pPr>
                              <w:spacing w:after="0" w:line="240" w:lineRule="auto"/>
                              <w:rPr>
                                <w:rFonts w:ascii="Times New Roman" w:eastAsia="SimSun" w:hAnsi="Times New Roman" w:cs="Times New Roman"/>
                                <w:sz w:val="20"/>
                                <w:szCs w:val="20"/>
                                <w:lang w:eastAsia="zh-CN"/>
                              </w:rPr>
                            </w:pP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xml:space="preserve"> : C'est vrai, Ali. J'étais en tournée avec quelques membres de mon association.</w:t>
                            </w:r>
                          </w:p>
                          <w:p w:rsidR="00010C50" w:rsidRPr="00010C50" w:rsidRDefault="00010C50" w:rsidP="00010C50">
                            <w:pPr>
                              <w:spacing w:after="0" w:line="240" w:lineRule="auto"/>
                              <w:rPr>
                                <w:rFonts w:ascii="Times New Roman" w:eastAsia="SimSun" w:hAnsi="Times New Roman" w:cs="Times New Roman"/>
                                <w:sz w:val="20"/>
                                <w:szCs w:val="20"/>
                                <w:lang w:eastAsia="zh-CN"/>
                              </w:rPr>
                            </w:pPr>
                            <w:r w:rsidRPr="00010C50">
                              <w:rPr>
                                <w:rFonts w:ascii="Times New Roman" w:eastAsia="SimSun" w:hAnsi="Times New Roman" w:cs="Times New Roman"/>
                                <w:sz w:val="20"/>
                                <w:szCs w:val="20"/>
                                <w:lang w:eastAsia="zh-CN"/>
                              </w:rPr>
                              <w:t xml:space="preserve">Ali : Ah bon ! Raconte-moi ce que vous avez fait. </w:t>
                            </w:r>
                          </w:p>
                          <w:p w:rsidR="00010C50" w:rsidRPr="00010C50" w:rsidRDefault="00010C50" w:rsidP="00010C50">
                            <w:pPr>
                              <w:spacing w:after="0" w:line="240" w:lineRule="auto"/>
                              <w:rPr>
                                <w:rFonts w:ascii="Times New Roman" w:eastAsia="SimSun" w:hAnsi="Times New Roman" w:cs="Times New Roman"/>
                                <w:sz w:val="20"/>
                                <w:szCs w:val="20"/>
                                <w:lang w:eastAsia="zh-CN"/>
                              </w:rPr>
                            </w:pP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xml:space="preserve"> : Voilà. Comme chaque année, notre association a organisé une collecte de dons à travers tout le pays. Avec l'argent réuni, nous avons acheté des appareils et des fauteuils roulants aux personnes handicapées. Nous les avons distribués à l'occasion de la journée internationale des personnes handicapées. Ali : Et votre association a reçu beaucoup de dons ? </w:t>
                            </w:r>
                          </w:p>
                          <w:p w:rsidR="00010C50" w:rsidRPr="00010C50" w:rsidRDefault="00010C50" w:rsidP="00010C50">
                            <w:pPr>
                              <w:spacing w:after="0" w:line="240" w:lineRule="auto"/>
                              <w:rPr>
                                <w:rFonts w:ascii="Times New Roman" w:eastAsia="SimSun" w:hAnsi="Times New Roman" w:cs="Times New Roman"/>
                                <w:sz w:val="20"/>
                                <w:szCs w:val="20"/>
                                <w:lang w:eastAsia="zh-CN"/>
                              </w:rPr>
                            </w:pP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xml:space="preserve"> : Oh ! C'est extraordinaire ! Tu ne peux pas imaginer combien les Marocains se sont montrés solidaires. Ali : Bravo pour votre association !</w:t>
                            </w:r>
                          </w:p>
                          <w:p w:rsidR="00F9176E" w:rsidRPr="00010C50" w:rsidRDefault="00F9176E" w:rsidP="005459A6">
                            <w:pPr>
                              <w:rPr>
                                <w:b/>
                                <w:bCs/>
                                <w:sz w:val="20"/>
                                <w:szCs w:val="20"/>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93.15pt;margin-top:1pt;width:487.5pt;height:143.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" fillcolor="#a7bfde [1620]" strokecolor="#4579b8 [3044]">
                <v:fill color2="#e4ecf5 [500]" rotate="t" angle="180" colors="0 #a3c4ff;22938f #bfd5ff;1 #e5eeff" focus="100%" type="gradient"/>
                <v:shadow on="t" color="black" opacity="24903f" origin=",.5" offset="0,.55556mm"/>
                <v:textbox>
                  <w:txbxContent>
                    <w:p w:rsidR="00010C50" w:rsidRPr="00010C50" w:rsidRDefault="00010C50" w:rsidP="00010C50">
                      <w:pPr>
                        <w:spacing w:after="0" w:line="240" w:lineRule="auto"/>
                        <w:rPr>
                          <w:rFonts w:ascii="Times New Roman" w:eastAsia="SimSun" w:hAnsi="Times New Roman" w:cs="Times New Roman"/>
                          <w:sz w:val="20"/>
                          <w:szCs w:val="20"/>
                          <w:lang w:eastAsia="zh-CN"/>
                        </w:rPr>
                      </w:pPr>
                      <w:r w:rsidRPr="00010C50">
                        <w:rPr>
                          <w:rFonts w:ascii="Times New Roman" w:eastAsia="SimSun" w:hAnsi="Times New Roman" w:cs="Times New Roman"/>
                          <w:sz w:val="20"/>
                          <w:szCs w:val="20"/>
                          <w:lang w:eastAsia="zh-CN"/>
                        </w:rPr>
                        <w:t>Deux amis marchent au bord de la mer.</w:t>
                      </w:r>
                    </w:p>
                    <w:p w:rsidR="00010C50" w:rsidRPr="00010C50" w:rsidRDefault="00010C50" w:rsidP="00010C50">
                      <w:pPr>
                        <w:spacing w:after="0" w:line="240" w:lineRule="auto"/>
                        <w:rPr>
                          <w:rFonts w:ascii="Times New Roman" w:eastAsia="SimSun" w:hAnsi="Times New Roman" w:cs="Times New Roman"/>
                          <w:sz w:val="20"/>
                          <w:szCs w:val="20"/>
                          <w:lang w:eastAsia="zh-CN"/>
                        </w:rPr>
                      </w:pPr>
                      <w:r w:rsidRPr="00010C50">
                        <w:rPr>
                          <w:rFonts w:ascii="Times New Roman" w:eastAsia="SimSun" w:hAnsi="Times New Roman" w:cs="Times New Roman"/>
                          <w:sz w:val="20"/>
                          <w:szCs w:val="20"/>
                          <w:lang w:eastAsia="zh-CN"/>
                        </w:rPr>
                        <w:t xml:space="preserve">Ali : Dis </w:t>
                      </w: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il y a longtemps que tu n'es pas venu marcher avec moi au bord de la mer. Que se passe-t-il ?</w:t>
                      </w:r>
                    </w:p>
                    <w:p w:rsidR="00010C50" w:rsidRPr="00010C50" w:rsidRDefault="00010C50" w:rsidP="00010C50">
                      <w:pPr>
                        <w:spacing w:after="0" w:line="240" w:lineRule="auto"/>
                        <w:rPr>
                          <w:rFonts w:ascii="Times New Roman" w:eastAsia="SimSun" w:hAnsi="Times New Roman" w:cs="Times New Roman"/>
                          <w:sz w:val="20"/>
                          <w:szCs w:val="20"/>
                          <w:lang w:eastAsia="zh-CN"/>
                        </w:rPr>
                      </w:pP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xml:space="preserve"> : C'est vrai, Ali. J'étais en tournée avec quelques membres de mon association.</w:t>
                      </w:r>
                    </w:p>
                    <w:p w:rsidR="00010C50" w:rsidRPr="00010C50" w:rsidRDefault="00010C50" w:rsidP="00010C50">
                      <w:pPr>
                        <w:spacing w:after="0" w:line="240" w:lineRule="auto"/>
                        <w:rPr>
                          <w:rFonts w:ascii="Times New Roman" w:eastAsia="SimSun" w:hAnsi="Times New Roman" w:cs="Times New Roman"/>
                          <w:sz w:val="20"/>
                          <w:szCs w:val="20"/>
                          <w:lang w:eastAsia="zh-CN"/>
                        </w:rPr>
                      </w:pPr>
                      <w:r w:rsidRPr="00010C50">
                        <w:rPr>
                          <w:rFonts w:ascii="Times New Roman" w:eastAsia="SimSun" w:hAnsi="Times New Roman" w:cs="Times New Roman"/>
                          <w:sz w:val="20"/>
                          <w:szCs w:val="20"/>
                          <w:lang w:eastAsia="zh-CN"/>
                        </w:rPr>
                        <w:t xml:space="preserve">Ali : Ah bon ! Raconte-moi ce que vous avez fait. </w:t>
                      </w:r>
                    </w:p>
                    <w:p w:rsidR="00010C50" w:rsidRPr="00010C50" w:rsidRDefault="00010C50" w:rsidP="00010C50">
                      <w:pPr>
                        <w:spacing w:after="0" w:line="240" w:lineRule="auto"/>
                        <w:rPr>
                          <w:rFonts w:ascii="Times New Roman" w:eastAsia="SimSun" w:hAnsi="Times New Roman" w:cs="Times New Roman"/>
                          <w:sz w:val="20"/>
                          <w:szCs w:val="20"/>
                          <w:lang w:eastAsia="zh-CN"/>
                        </w:rPr>
                      </w:pP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xml:space="preserve"> : Voilà. Comme chaque année, notre association a organisé une collecte de dons à travers tout le pays. Avec l'argent réuni, nous avons acheté des appareils et des fauteuils roulants aux personnes handicapées. Nous les avons distribués à l'occasion de la journée internationale des personnes handicapées. Ali : Et votre association a reçu beaucoup de dons ? </w:t>
                      </w:r>
                    </w:p>
                    <w:p w:rsidR="00010C50" w:rsidRPr="00010C50" w:rsidRDefault="00010C50" w:rsidP="00010C50">
                      <w:pPr>
                        <w:spacing w:after="0" w:line="240" w:lineRule="auto"/>
                        <w:rPr>
                          <w:rFonts w:ascii="Times New Roman" w:eastAsia="SimSun" w:hAnsi="Times New Roman" w:cs="Times New Roman"/>
                          <w:sz w:val="20"/>
                          <w:szCs w:val="20"/>
                          <w:lang w:eastAsia="zh-CN"/>
                        </w:rPr>
                      </w:pPr>
                      <w:proofErr w:type="spellStart"/>
                      <w:r w:rsidRPr="00010C50">
                        <w:rPr>
                          <w:rFonts w:ascii="Times New Roman" w:eastAsia="SimSun" w:hAnsi="Times New Roman" w:cs="Times New Roman"/>
                          <w:sz w:val="20"/>
                          <w:szCs w:val="20"/>
                          <w:lang w:eastAsia="zh-CN"/>
                        </w:rPr>
                        <w:t>Mohcine</w:t>
                      </w:r>
                      <w:proofErr w:type="spellEnd"/>
                      <w:r w:rsidRPr="00010C50">
                        <w:rPr>
                          <w:rFonts w:ascii="Times New Roman" w:eastAsia="SimSun" w:hAnsi="Times New Roman" w:cs="Times New Roman"/>
                          <w:sz w:val="20"/>
                          <w:szCs w:val="20"/>
                          <w:lang w:eastAsia="zh-CN"/>
                        </w:rPr>
                        <w:t xml:space="preserve"> : Oh ! C'est extraordinaire ! Tu ne peux pas imaginer combien les Marocains se sont montrés solidaires. Ali : Bravo pour votre association !</w:t>
                      </w:r>
                    </w:p>
                    <w:p w:rsidR="00F9176E" w:rsidRPr="00010C50" w:rsidRDefault="00F9176E" w:rsidP="005459A6">
                      <w:pPr>
                        <w:rPr>
                          <w:b/>
                          <w:bCs/>
                          <w:sz w:val="20"/>
                          <w:szCs w:val="20"/>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3B5CC1" w:rsidP="00A31D91">
      <w:pPr>
        <w:widowControl w:val="0"/>
        <w:autoSpaceDE w:val="0"/>
        <w:autoSpaceDN w:val="0"/>
        <w:adjustRightInd w:val="0"/>
        <w:spacing w:after="0" w:line="240" w:lineRule="auto"/>
        <w:rPr>
          <w:rFonts w:ascii="Times New Roman" w:hAnsi="Times New Roman" w:cs="Times New Roman"/>
          <w:sz w:val="24"/>
          <w:szCs w:val="24"/>
        </w:rPr>
      </w:pPr>
      <w:r w:rsidRPr="00F9176E">
        <w:rPr>
          <w:rFonts w:ascii="Times New Roman" w:hAnsi="Times New Roman" w:cs="Times New Roman"/>
          <w:noProof/>
          <w:sz w:val="24"/>
          <w:szCs w:val="24"/>
        </w:rPr>
        <mc:AlternateContent>
          <mc:Choice Requires="wps">
            <w:drawing>
              <wp:anchor distT="0" distB="0" distL="114300" distR="114300" simplePos="0" relativeHeight="251680256" behindDoc="0" locked="0" layoutInCell="1" allowOverlap="1" wp14:anchorId="4CFC7CF6" wp14:editId="0D52D797">
                <wp:simplePos x="0" y="0"/>
                <wp:positionH relativeFrom="column">
                  <wp:posOffset>421005</wp:posOffset>
                </wp:positionH>
                <wp:positionV relativeFrom="paragraph">
                  <wp:posOffset>96520</wp:posOffset>
                </wp:positionV>
                <wp:extent cx="765810" cy="342900"/>
                <wp:effectExtent l="57150" t="38100" r="53340" b="95250"/>
                <wp:wrapNone/>
                <wp:docPr id="19" name="Organigramme : Terminateu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 cy="342900"/>
                        </a:xfrm>
                        <a:prstGeom prst="flowChartTerminator">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F9176E" w:rsidRPr="00C91EA6" w:rsidRDefault="006A2AB7" w:rsidP="00F9176E">
                            <w:pPr>
                              <w:jc w:val="center"/>
                              <w:rPr>
                                <w:b/>
                                <w:bCs/>
                                <w:color w:val="000000" w:themeColor="text1"/>
                                <w:lang w:bidi="ar-MA"/>
                              </w:rPr>
                            </w:pPr>
                            <w:r w:rsidRPr="006A2AB7">
                              <w:rPr>
                                <w:b/>
                                <w:bCs/>
                                <w:color w:val="000000" w:themeColor="text1"/>
                                <w:lang w:bidi="ar-MA"/>
                              </w:rPr>
                              <w:t>Dialogue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9" o:spid="_x0000_s1034" type="#_x0000_t116" style="position:absolute;margin-left:33.15pt;margin-top:7.6pt;width:60.3pt;height: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" fillcolor="#a7bfde [1620]" strokecolor="#4579b8 [3044]">
                <v:fill color2="#e4ecf5 [500]" rotate="t" angle="180" colors="0 #a3c4ff;22938f #bfd5ff;1 #e5eeff" focus="100%" type="gradient"/>
                <v:shadow on="t" color="black" opacity="24903f" origin=",.5" offset="0,.55556mm"/>
                <v:textbox inset="0,0,0,0">
                  <w:txbxContent>
                    <w:p w:rsidR="00F9176E" w:rsidRPr="00C91EA6" w:rsidRDefault="006A2AB7" w:rsidP="00F9176E">
                      <w:pPr>
                        <w:jc w:val="center"/>
                        <w:rPr>
                          <w:b/>
                          <w:bCs/>
                          <w:color w:val="000000" w:themeColor="text1"/>
                          <w:lang w:bidi="ar-MA"/>
                        </w:rPr>
                      </w:pPr>
                      <w:r w:rsidRPr="006A2AB7">
                        <w:rPr>
                          <w:b/>
                          <w:bCs/>
                          <w:color w:val="000000" w:themeColor="text1"/>
                          <w:lang w:bidi="ar-MA"/>
                        </w:rPr>
                        <w:t>Dialogue</w:t>
                      </w:r>
                    </w:p>
                  </w:txbxContent>
                </v:textbox>
              </v:shape>
            </w:pict>
          </mc:Fallback>
        </mc:AlternateContent>
      </w: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6A2AB7" w:rsidRDefault="006A2AB7" w:rsidP="00A31D91">
      <w:pPr>
        <w:widowControl w:val="0"/>
        <w:autoSpaceDE w:val="0"/>
        <w:autoSpaceDN w:val="0"/>
        <w:adjustRightInd w:val="0"/>
        <w:spacing w:after="0" w:line="240" w:lineRule="auto"/>
        <w:rPr>
          <w:rFonts w:ascii="Times New Roman" w:hAnsi="Times New Roman" w:cs="Times New Roman"/>
          <w:sz w:val="24"/>
          <w:szCs w:val="24"/>
        </w:rPr>
      </w:pPr>
    </w:p>
    <w:p w:rsidR="006A2AB7" w:rsidRDefault="006A2AB7" w:rsidP="00A31D91">
      <w:pPr>
        <w:widowControl w:val="0"/>
        <w:autoSpaceDE w:val="0"/>
        <w:autoSpaceDN w:val="0"/>
        <w:adjustRightInd w:val="0"/>
        <w:spacing w:after="0" w:line="240" w:lineRule="auto"/>
        <w:rPr>
          <w:rFonts w:ascii="Times New Roman" w:hAnsi="Times New Roman" w:cs="Times New Roman"/>
          <w:sz w:val="24"/>
          <w:szCs w:val="24"/>
        </w:rPr>
      </w:pPr>
    </w:p>
    <w:p w:rsidR="003B5CC1" w:rsidRDefault="003B5CC1" w:rsidP="00A31D91">
      <w:pPr>
        <w:widowControl w:val="0"/>
        <w:autoSpaceDE w:val="0"/>
        <w:autoSpaceDN w:val="0"/>
        <w:adjustRightInd w:val="0"/>
        <w:spacing w:after="0" w:line="240" w:lineRule="auto"/>
        <w:rPr>
          <w:rFonts w:ascii="Times New Roman" w:hAnsi="Times New Roman" w:cs="Times New Roman"/>
          <w:sz w:val="24"/>
          <w:szCs w:val="24"/>
        </w:rPr>
      </w:pPr>
    </w:p>
    <w:p w:rsidR="003B5CC1" w:rsidRDefault="003B5CC1" w:rsidP="00A31D91">
      <w:pPr>
        <w:widowControl w:val="0"/>
        <w:autoSpaceDE w:val="0"/>
        <w:autoSpaceDN w:val="0"/>
        <w:adjustRightInd w:val="0"/>
        <w:spacing w:after="0" w:line="240" w:lineRule="auto"/>
        <w:rPr>
          <w:rFonts w:ascii="Times New Roman" w:hAnsi="Times New Roman" w:cs="Times New Roman"/>
          <w:sz w:val="24"/>
          <w:szCs w:val="24"/>
        </w:rPr>
      </w:pPr>
    </w:p>
    <w:p w:rsidR="001B71B2" w:rsidRDefault="001B71B2" w:rsidP="00A31D91">
      <w:pPr>
        <w:widowControl w:val="0"/>
        <w:autoSpaceDE w:val="0"/>
        <w:autoSpaceDN w:val="0"/>
        <w:adjustRightInd w:val="0"/>
        <w:spacing w:after="0" w:line="240" w:lineRule="auto"/>
        <w:rPr>
          <w:rFonts w:ascii="Times New Roman" w:hAnsi="Times New Roman" w:cs="Times New Roman"/>
          <w:sz w:val="24"/>
          <w:szCs w:val="24"/>
        </w:rPr>
      </w:pPr>
    </w:p>
    <w:p w:rsidR="00056D9F" w:rsidRDefault="00056D9F"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0F4723"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4112" behindDoc="0" locked="0" layoutInCell="1" allowOverlap="1" wp14:anchorId="39328FDB" wp14:editId="63C58F7C">
                <wp:simplePos x="0" y="0"/>
                <wp:positionH relativeFrom="column">
                  <wp:posOffset>192405</wp:posOffset>
                </wp:positionH>
                <wp:positionV relativeFrom="paragraph">
                  <wp:posOffset>57150</wp:posOffset>
                </wp:positionV>
                <wp:extent cx="523875" cy="266700"/>
                <wp:effectExtent l="57150" t="38100" r="28575" b="95250"/>
                <wp:wrapNone/>
                <wp:docPr id="2" name="Organigramme : Terminateu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2" o:spid="_x0000_s1035" type="#_x0000_t116" style="position:absolute;margin-left:15.15pt;margin-top:4.5pt;width:41.25pt;height:2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" fillcolor="#bfb1d0 [1623]" strokecolor="#795d9b [3047]">
                <v:fill color2="#ece7f1 [503]" rotate="t" angle="180" colors="0 #c9b5e8;22938f #d9cbee;1 #f0eaf9" focus="100%" type="gradient"/>
                <v:shadow on="t" color="black" opacity="24903f" origin=",.5" offset="0,.55556mm"/>
                <v:textbox inset="0,0,0,0">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E6F1880" wp14:editId="370BD253">
                <wp:simplePos x="0" y="0"/>
                <wp:positionH relativeFrom="column">
                  <wp:posOffset>720725</wp:posOffset>
                </wp:positionH>
                <wp:positionV relativeFrom="paragraph">
                  <wp:posOffset>66675</wp:posOffset>
                </wp:positionV>
                <wp:extent cx="9906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6" type="#_x0000_t116" style="position:absolute;margin-left:56.75pt;margin-top:5.25pt;width:78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v:textbox>
              </v:shape>
            </w:pict>
          </mc:Fallback>
        </mc:AlternateContent>
      </w:r>
      <w:r w:rsidR="004A108E">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5B907C50" wp14:editId="50FDF1D0">
                <wp:simplePos x="0" y="0"/>
                <wp:positionH relativeFrom="column">
                  <wp:posOffset>1711325</wp:posOffset>
                </wp:positionH>
                <wp:positionV relativeFrom="paragraph">
                  <wp:posOffset>57150</wp:posOffset>
                </wp:positionV>
                <wp:extent cx="5667375" cy="266700"/>
                <wp:effectExtent l="57150" t="38100" r="6667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266700"/>
                        </a:xfrm>
                        <a:prstGeom prst="flowChartAlternateProcess">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w:t>
                            </w:r>
                            <w:bookmarkStart w:id="0" w:name="_GoBack"/>
                            <w:r>
                              <w:rPr>
                                <w:b/>
                                <w:bCs/>
                                <w:color w:val="000000" w:themeColor="text1"/>
                                <w:lang w:bidi="ar-MA"/>
                              </w:rPr>
                              <w:t>ivités</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7" type="#_x0000_t176" style="position:absolute;margin-left:134.75pt;margin-top:4.5pt;width:446.2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" fillcolor="#bfb1d0 [1623]" strokecolor="#795d9b [3047]">
                <v:fill color2="#ece7f1 [503]" rotate="t" angle="180" colors="0 #c9b5e8;22938f #d9cbee;1 #f0eaf9"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w:t>
                      </w:r>
                      <w:bookmarkStart w:id="1" w:name="_GoBack"/>
                      <w:r>
                        <w:rPr>
                          <w:b/>
                          <w:bCs/>
                          <w:color w:val="000000" w:themeColor="text1"/>
                          <w:lang w:bidi="ar-MA"/>
                        </w:rPr>
                        <w:t>ivités</w:t>
                      </w:r>
                      <w:bookmarkEnd w:id="1"/>
                    </w:p>
                  </w:txbxContent>
                </v:textbox>
              </v:shape>
            </w:pict>
          </mc:Fallback>
        </mc:AlternateContent>
      </w:r>
    </w:p>
    <w:tbl>
      <w:tblPr>
        <w:tblW w:w="1128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2"/>
        <w:gridCol w:w="1544"/>
        <w:gridCol w:w="8898"/>
      </w:tblGrid>
      <w:tr w:rsidR="00AC65AF" w:rsidRPr="000F4723" w:rsidTr="002105A0">
        <w:trPr>
          <w:trHeight w:val="294"/>
          <w:jc w:val="center"/>
        </w:trPr>
        <w:tc>
          <w:tcPr>
            <w:tcW w:w="842" w:type="dxa"/>
          </w:tcPr>
          <w:p w:rsidR="004E6516" w:rsidRPr="000F4723" w:rsidRDefault="004E6516" w:rsidP="009E62AA">
            <w:pPr>
              <w:spacing w:line="240" w:lineRule="auto"/>
              <w:jc w:val="center"/>
              <w:rPr>
                <w:rFonts w:asciiTheme="majorBidi" w:hAnsiTheme="majorBidi" w:cstheme="majorBidi"/>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0F4723" w:rsidRDefault="00730BA2" w:rsidP="009E62AA">
            <w:pPr>
              <w:spacing w:line="240" w:lineRule="auto"/>
              <w:jc w:val="center"/>
              <w:rPr>
                <w:rFonts w:asciiTheme="majorBidi" w:hAnsiTheme="majorBidi" w:cstheme="majorBidi"/>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0F4723">
              <w:rPr>
                <w:rFonts w:asciiTheme="majorBidi" w:hAnsiTheme="majorBidi" w:cstheme="majorBidi"/>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w:t>
            </w:r>
          </w:p>
        </w:tc>
        <w:tc>
          <w:tcPr>
            <w:tcW w:w="1544" w:type="dxa"/>
            <w:shd w:val="clear" w:color="auto" w:fill="auto"/>
          </w:tcPr>
          <w:p w:rsidR="00AC65AF" w:rsidRPr="000F4723" w:rsidRDefault="00AC65AF" w:rsidP="009E62AA">
            <w:pPr>
              <w:spacing w:line="240" w:lineRule="auto"/>
              <w:rPr>
                <w:rFonts w:asciiTheme="majorBidi" w:hAnsiTheme="majorBidi" w:cstheme="majorBidi"/>
              </w:rPr>
            </w:pPr>
          </w:p>
          <w:p w:rsidR="00730BA2" w:rsidRPr="000F4723" w:rsidRDefault="008C2552" w:rsidP="008C2552">
            <w:pPr>
              <w:spacing w:line="240" w:lineRule="auto"/>
              <w:rPr>
                <w:rFonts w:asciiTheme="majorBidi" w:hAnsiTheme="majorBidi" w:cstheme="majorBidi"/>
              </w:rPr>
            </w:pPr>
            <w:r w:rsidRPr="000F4723">
              <w:rPr>
                <w:rFonts w:asciiTheme="majorBidi" w:hAnsiTheme="majorBidi" w:cstheme="majorBidi"/>
                <w:b/>
                <w:bCs/>
                <w:color w:val="E36C0A" w:themeColor="accent6" w:themeShade="BF"/>
              </w:rPr>
              <w:t>Séance I</w:t>
            </w:r>
            <w:r w:rsidRPr="000F4723">
              <w:rPr>
                <w:rFonts w:asciiTheme="majorBidi" w:hAnsiTheme="majorBidi" w:cstheme="majorBidi"/>
                <w:b/>
                <w:bCs/>
                <w:color w:val="E36C0A" w:themeColor="accent6" w:themeShade="BF"/>
              </w:rPr>
              <w:br/>
              <w:t>Phase 1 - Découverte</w:t>
            </w: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B44B7C" w:rsidRPr="000F4723" w:rsidRDefault="00B44B7C" w:rsidP="009E62AA">
            <w:pPr>
              <w:spacing w:line="240" w:lineRule="auto"/>
              <w:rPr>
                <w:rFonts w:asciiTheme="majorBidi" w:hAnsiTheme="majorBidi" w:cstheme="majorBidi"/>
              </w:rPr>
            </w:pPr>
          </w:p>
          <w:p w:rsidR="00F51533" w:rsidRPr="000F4723" w:rsidRDefault="00F51533" w:rsidP="009E62AA">
            <w:pPr>
              <w:spacing w:line="240" w:lineRule="auto"/>
              <w:rPr>
                <w:rFonts w:asciiTheme="majorBidi" w:hAnsiTheme="majorBidi" w:cstheme="majorBidi"/>
              </w:rPr>
            </w:pPr>
          </w:p>
          <w:p w:rsidR="005F3F12" w:rsidRPr="000F4723" w:rsidRDefault="005F3F12" w:rsidP="00F30E87">
            <w:pPr>
              <w:spacing w:line="240" w:lineRule="auto"/>
              <w:rPr>
                <w:rFonts w:asciiTheme="majorBidi" w:hAnsiTheme="majorBidi" w:cstheme="majorBidi"/>
                <w:b/>
                <w:bCs/>
                <w:color w:val="E36C0A" w:themeColor="accent6" w:themeShade="BF"/>
              </w:rPr>
            </w:pPr>
            <w:r w:rsidRPr="000F4723">
              <w:rPr>
                <w:rFonts w:asciiTheme="majorBidi" w:hAnsiTheme="majorBidi" w:cstheme="majorBidi"/>
                <w:b/>
                <w:bCs/>
                <w:color w:val="E36C0A" w:themeColor="accent6" w:themeShade="BF"/>
              </w:rPr>
              <w:t xml:space="preserve">Phase 2 – </w:t>
            </w:r>
            <w:proofErr w:type="spellStart"/>
            <w:r w:rsidRPr="000F4723">
              <w:rPr>
                <w:rFonts w:asciiTheme="majorBidi" w:hAnsiTheme="majorBidi" w:cstheme="majorBidi"/>
                <w:b/>
                <w:bCs/>
                <w:color w:val="E36C0A" w:themeColor="accent6" w:themeShade="BF"/>
              </w:rPr>
              <w:t>Conceptualisa-tion</w:t>
            </w:r>
            <w:proofErr w:type="spellEnd"/>
          </w:p>
          <w:p w:rsidR="00B44B7C" w:rsidRPr="000F4723" w:rsidRDefault="00B44B7C" w:rsidP="009E62AA">
            <w:pPr>
              <w:spacing w:line="240" w:lineRule="auto"/>
              <w:rPr>
                <w:rFonts w:asciiTheme="majorBidi" w:hAnsiTheme="majorBidi" w:cstheme="majorBidi"/>
              </w:rPr>
            </w:pPr>
          </w:p>
          <w:p w:rsidR="00B44B7C" w:rsidRPr="000F4723" w:rsidRDefault="00B44B7C" w:rsidP="00F30E87">
            <w:pPr>
              <w:spacing w:line="240" w:lineRule="auto"/>
              <w:rPr>
                <w:rFonts w:asciiTheme="majorBidi" w:hAnsiTheme="majorBidi" w:cstheme="majorBidi"/>
              </w:rPr>
            </w:pPr>
          </w:p>
        </w:tc>
        <w:tc>
          <w:tcPr>
            <w:tcW w:w="8898" w:type="dxa"/>
            <w:shd w:val="clear" w:color="auto" w:fill="auto"/>
            <w:vAlign w:val="center"/>
          </w:tcPr>
          <w:p w:rsidR="00010C50" w:rsidRPr="000F4723" w:rsidRDefault="00010C50" w:rsidP="00010C50">
            <w:pPr>
              <w:pStyle w:val="Style1"/>
              <w:rPr>
                <w:sz w:val="22"/>
                <w:szCs w:val="22"/>
              </w:rPr>
            </w:pPr>
            <w:r w:rsidRPr="000F4723">
              <w:rPr>
                <w:sz w:val="22"/>
                <w:szCs w:val="22"/>
              </w:rPr>
              <w:t xml:space="preserve">Séance I </w:t>
            </w:r>
          </w:p>
          <w:p w:rsidR="00010C50" w:rsidRPr="000F4723" w:rsidRDefault="00010C50" w:rsidP="00010C50">
            <w:pPr>
              <w:pStyle w:val="Style1"/>
              <w:rPr>
                <w:sz w:val="22"/>
                <w:szCs w:val="22"/>
              </w:rPr>
            </w:pPr>
            <w:r w:rsidRPr="000F4723">
              <w:rPr>
                <w:sz w:val="22"/>
                <w:szCs w:val="22"/>
              </w:rPr>
              <w:t>Découvrir une façon d'exposer des informations sur un sujet, un événement</w:t>
            </w:r>
          </w:p>
          <w:p w:rsidR="00010C50" w:rsidRPr="000F4723" w:rsidRDefault="00010C50" w:rsidP="00010C50">
            <w:pPr>
              <w:pStyle w:val="Style1"/>
              <w:rPr>
                <w:sz w:val="22"/>
                <w:szCs w:val="22"/>
              </w:rPr>
            </w:pPr>
            <w:r w:rsidRPr="000F4723">
              <w:rPr>
                <w:sz w:val="22"/>
                <w:szCs w:val="22"/>
              </w:rPr>
              <w:t>1. Mise en situation</w:t>
            </w:r>
          </w:p>
          <w:p w:rsidR="00010C50" w:rsidRPr="000F4723" w:rsidRDefault="00010C50" w:rsidP="00010C50">
            <w:pPr>
              <w:pStyle w:val="Style1"/>
              <w:rPr>
                <w:sz w:val="22"/>
                <w:szCs w:val="22"/>
              </w:rPr>
            </w:pPr>
            <w:r w:rsidRPr="000F4723">
              <w:rPr>
                <w:sz w:val="22"/>
                <w:szCs w:val="22"/>
              </w:rPr>
              <w:t>• Faire observer le poster affiché au tableau.</w:t>
            </w:r>
          </w:p>
          <w:p w:rsidR="00010C50" w:rsidRPr="000F4723" w:rsidRDefault="00010C50" w:rsidP="00010C50">
            <w:pPr>
              <w:pStyle w:val="Style1"/>
              <w:rPr>
                <w:sz w:val="22"/>
                <w:szCs w:val="22"/>
              </w:rPr>
            </w:pPr>
            <w:r w:rsidRPr="000F4723">
              <w:rPr>
                <w:sz w:val="22"/>
                <w:szCs w:val="22"/>
              </w:rPr>
              <w:t xml:space="preserve">• Faire identifier les personnages. Faire remarquer les différentes « bulles » qui correspondent à ce que raconte </w:t>
            </w:r>
            <w:proofErr w:type="spellStart"/>
            <w:r w:rsidRPr="000F4723">
              <w:rPr>
                <w:sz w:val="22"/>
                <w:szCs w:val="22"/>
              </w:rPr>
              <w:t>Mohcine</w:t>
            </w:r>
            <w:proofErr w:type="spellEnd"/>
            <w:r w:rsidRPr="000F4723">
              <w:rPr>
                <w:sz w:val="22"/>
                <w:szCs w:val="22"/>
              </w:rPr>
              <w:t>.</w:t>
            </w:r>
          </w:p>
          <w:p w:rsidR="00010C50" w:rsidRPr="000F4723" w:rsidRDefault="00010C50" w:rsidP="00010C50">
            <w:pPr>
              <w:pStyle w:val="Style1"/>
              <w:rPr>
                <w:sz w:val="22"/>
                <w:szCs w:val="22"/>
              </w:rPr>
            </w:pPr>
            <w:r w:rsidRPr="000F4723">
              <w:rPr>
                <w:sz w:val="22"/>
                <w:szCs w:val="22"/>
              </w:rPr>
              <w:t>• Question : Que peuvent dire ces deux amis ?</w:t>
            </w:r>
          </w:p>
          <w:p w:rsidR="00010C50" w:rsidRPr="000F4723" w:rsidRDefault="00010C50" w:rsidP="00010C50">
            <w:pPr>
              <w:pStyle w:val="Style1"/>
              <w:rPr>
                <w:sz w:val="22"/>
                <w:szCs w:val="22"/>
              </w:rPr>
            </w:pPr>
            <w:r w:rsidRPr="000F4723">
              <w:rPr>
                <w:sz w:val="22"/>
                <w:szCs w:val="22"/>
              </w:rPr>
              <w:t>En réponse à cette question, les apprenants vont émettre des hypothèses à propos de ce que peuvent dire les deux amis.</w:t>
            </w:r>
          </w:p>
          <w:p w:rsidR="00010C50" w:rsidRPr="000F4723" w:rsidRDefault="00010C50" w:rsidP="00010C50">
            <w:pPr>
              <w:pStyle w:val="Style1"/>
              <w:rPr>
                <w:sz w:val="22"/>
                <w:szCs w:val="22"/>
              </w:rPr>
            </w:pPr>
            <w:r w:rsidRPr="000F4723">
              <w:rPr>
                <w:sz w:val="22"/>
                <w:szCs w:val="22"/>
              </w:rPr>
              <w:t>2. Écoute du dialogue</w:t>
            </w:r>
          </w:p>
          <w:p w:rsidR="00010C50" w:rsidRPr="000F4723" w:rsidRDefault="00010C50" w:rsidP="00010C50">
            <w:pPr>
              <w:pStyle w:val="Style1"/>
              <w:rPr>
                <w:sz w:val="22"/>
                <w:szCs w:val="22"/>
              </w:rPr>
            </w:pPr>
            <w:r w:rsidRPr="000F4723">
              <w:rPr>
                <w:sz w:val="22"/>
                <w:szCs w:val="22"/>
              </w:rPr>
              <w:t>L'enseignant présente le dialogue d'une manière expressive (deux fois).</w:t>
            </w:r>
          </w:p>
          <w:p w:rsidR="00010C50" w:rsidRPr="000F4723" w:rsidRDefault="00010C50" w:rsidP="00010C50">
            <w:pPr>
              <w:pStyle w:val="Style1"/>
              <w:rPr>
                <w:sz w:val="22"/>
                <w:szCs w:val="22"/>
              </w:rPr>
            </w:pPr>
            <w:r w:rsidRPr="000F4723">
              <w:rPr>
                <w:sz w:val="22"/>
                <w:szCs w:val="22"/>
              </w:rPr>
              <w:t>3. Vérification de la compréhension et validation des hypothèses</w:t>
            </w:r>
          </w:p>
          <w:p w:rsidR="00010C50" w:rsidRPr="000F4723" w:rsidRDefault="00010C50" w:rsidP="00010C50">
            <w:pPr>
              <w:pStyle w:val="Style1"/>
              <w:rPr>
                <w:sz w:val="22"/>
                <w:szCs w:val="22"/>
              </w:rPr>
            </w:pPr>
            <w:r w:rsidRPr="000F4723">
              <w:rPr>
                <w:sz w:val="22"/>
                <w:szCs w:val="22"/>
              </w:rPr>
              <w:t>Q : Quels sont les personnages ? Où se trouvent-ils ? De quoi parlent-ils réellement ?</w:t>
            </w:r>
          </w:p>
          <w:p w:rsidR="00010C50" w:rsidRPr="000F4723" w:rsidRDefault="00010C50" w:rsidP="00010C50">
            <w:pPr>
              <w:pStyle w:val="Style1"/>
              <w:rPr>
                <w:sz w:val="22"/>
                <w:szCs w:val="22"/>
              </w:rPr>
            </w:pPr>
            <w:r w:rsidRPr="000F4723">
              <w:rPr>
                <w:sz w:val="22"/>
                <w:szCs w:val="22"/>
              </w:rPr>
              <w:t xml:space="preserve">Q : Pourquoi </w:t>
            </w:r>
          </w:p>
          <w:p w:rsidR="00010C50" w:rsidRPr="000F4723" w:rsidRDefault="00010C50" w:rsidP="00010C50">
            <w:pPr>
              <w:pStyle w:val="Style1"/>
              <w:rPr>
                <w:sz w:val="22"/>
                <w:szCs w:val="22"/>
              </w:rPr>
            </w:pPr>
            <w:proofErr w:type="spellStart"/>
            <w:r w:rsidRPr="000F4723">
              <w:rPr>
                <w:sz w:val="22"/>
                <w:szCs w:val="22"/>
              </w:rPr>
              <w:t>Mohcine</w:t>
            </w:r>
            <w:proofErr w:type="spellEnd"/>
            <w:r w:rsidRPr="000F4723">
              <w:rPr>
                <w:sz w:val="22"/>
                <w:szCs w:val="22"/>
              </w:rPr>
              <w:t xml:space="preserve"> n'est-il pas venu marcher avec son ami ? R : II était en tournée avec quelques membres de son association.</w:t>
            </w:r>
          </w:p>
          <w:p w:rsidR="00010C50" w:rsidRPr="000F4723" w:rsidRDefault="00010C50" w:rsidP="00010C50">
            <w:pPr>
              <w:pStyle w:val="Style1"/>
              <w:rPr>
                <w:sz w:val="22"/>
                <w:szCs w:val="22"/>
              </w:rPr>
            </w:pPr>
            <w:r w:rsidRPr="000F4723">
              <w:rPr>
                <w:sz w:val="22"/>
                <w:szCs w:val="22"/>
              </w:rPr>
              <w:t xml:space="preserve">Q : Que demande Ali à </w:t>
            </w:r>
            <w:proofErr w:type="spellStart"/>
            <w:r w:rsidRPr="000F4723">
              <w:rPr>
                <w:sz w:val="22"/>
                <w:szCs w:val="22"/>
              </w:rPr>
              <w:t>Mohcine</w:t>
            </w:r>
            <w:proofErr w:type="spellEnd"/>
            <w:r w:rsidRPr="000F4723">
              <w:rPr>
                <w:sz w:val="22"/>
                <w:szCs w:val="22"/>
              </w:rPr>
              <w:t xml:space="preserve"> ? R : II lui demande de raconter ce qu'il a fait, d'exposer des informations sur ce sujet.</w:t>
            </w:r>
          </w:p>
          <w:p w:rsidR="00010C50" w:rsidRPr="000F4723" w:rsidRDefault="00010C50" w:rsidP="00010C50">
            <w:pPr>
              <w:pStyle w:val="Style1"/>
              <w:rPr>
                <w:sz w:val="22"/>
                <w:szCs w:val="22"/>
              </w:rPr>
            </w:pPr>
            <w:r w:rsidRPr="000F4723">
              <w:rPr>
                <w:sz w:val="22"/>
                <w:szCs w:val="22"/>
              </w:rPr>
              <w:t>Q : Quelles sont les activités de cette association ? R : Elle organise une collecte de dons à travers le pays. Elle achète et distribue des appareils et des fauteuils roulants aux handicapés.</w:t>
            </w:r>
          </w:p>
          <w:p w:rsidR="00010C50" w:rsidRPr="000F4723" w:rsidRDefault="00010C50" w:rsidP="00010C50">
            <w:pPr>
              <w:pStyle w:val="Style1"/>
              <w:rPr>
                <w:sz w:val="22"/>
                <w:szCs w:val="22"/>
              </w:rPr>
            </w:pPr>
            <w:r w:rsidRPr="000F4723">
              <w:rPr>
                <w:sz w:val="22"/>
                <w:szCs w:val="22"/>
              </w:rPr>
              <w:t>Q : Comment se sont montrés les Marocains ? R : Ils se sont montrés solidaires.</w:t>
            </w:r>
          </w:p>
          <w:p w:rsidR="00010C50" w:rsidRPr="000F4723" w:rsidRDefault="00010C50" w:rsidP="00010C50">
            <w:pPr>
              <w:pStyle w:val="Style1"/>
              <w:rPr>
                <w:sz w:val="22"/>
                <w:szCs w:val="22"/>
              </w:rPr>
            </w:pPr>
            <w:r w:rsidRPr="000F4723">
              <w:rPr>
                <w:sz w:val="22"/>
                <w:szCs w:val="22"/>
              </w:rPr>
              <w:t xml:space="preserve">Phase 2 - Conceptualisation                     </w:t>
            </w:r>
          </w:p>
          <w:p w:rsidR="00010C50" w:rsidRPr="000F4723" w:rsidRDefault="00010C50" w:rsidP="00010C50">
            <w:pPr>
              <w:pStyle w:val="Style1"/>
              <w:rPr>
                <w:sz w:val="22"/>
                <w:szCs w:val="22"/>
              </w:rPr>
            </w:pPr>
            <w:r w:rsidRPr="000F4723">
              <w:rPr>
                <w:sz w:val="22"/>
                <w:szCs w:val="22"/>
              </w:rPr>
              <w:t>• Faire rappeler les répliques.</w:t>
            </w:r>
          </w:p>
          <w:p w:rsidR="00010C50" w:rsidRPr="000F4723" w:rsidRDefault="00010C50" w:rsidP="00010C50">
            <w:pPr>
              <w:pStyle w:val="Style1"/>
              <w:rPr>
                <w:sz w:val="22"/>
                <w:szCs w:val="22"/>
              </w:rPr>
            </w:pPr>
            <w:r w:rsidRPr="000F4723">
              <w:rPr>
                <w:sz w:val="22"/>
                <w:szCs w:val="22"/>
              </w:rPr>
              <w:t xml:space="preserve">Q : Que demande Ali à </w:t>
            </w:r>
            <w:proofErr w:type="spellStart"/>
            <w:r w:rsidRPr="000F4723">
              <w:rPr>
                <w:sz w:val="22"/>
                <w:szCs w:val="22"/>
              </w:rPr>
              <w:t>Mohcine</w:t>
            </w:r>
            <w:proofErr w:type="spellEnd"/>
            <w:r w:rsidRPr="000F4723">
              <w:rPr>
                <w:sz w:val="22"/>
                <w:szCs w:val="22"/>
              </w:rPr>
              <w:t xml:space="preserve"> ? R : II lui demande de lui expliquer pourquoi il n'est pas venu marcher avec lui au bord de la mer.</w:t>
            </w:r>
          </w:p>
          <w:p w:rsidR="00010C50" w:rsidRPr="000F4723" w:rsidRDefault="00010C50" w:rsidP="00010C50">
            <w:pPr>
              <w:pStyle w:val="Style1"/>
              <w:rPr>
                <w:sz w:val="22"/>
                <w:szCs w:val="22"/>
              </w:rPr>
            </w:pPr>
            <w:r w:rsidRPr="000F4723">
              <w:rPr>
                <w:sz w:val="22"/>
                <w:szCs w:val="22"/>
              </w:rPr>
              <w:t xml:space="preserve">Q : Quelle question </w:t>
            </w:r>
            <w:proofErr w:type="spellStart"/>
            <w:r w:rsidRPr="000F4723">
              <w:rPr>
                <w:sz w:val="22"/>
                <w:szCs w:val="22"/>
              </w:rPr>
              <w:t>pose t</w:t>
            </w:r>
            <w:proofErr w:type="spellEnd"/>
            <w:r w:rsidRPr="000F4723">
              <w:rPr>
                <w:sz w:val="22"/>
                <w:szCs w:val="22"/>
              </w:rPr>
              <w:t xml:space="preserve">-il ? R : Que se passe-t-il ? </w:t>
            </w:r>
          </w:p>
          <w:p w:rsidR="00010C50" w:rsidRPr="000F4723" w:rsidRDefault="00010C50" w:rsidP="00010C50">
            <w:pPr>
              <w:pStyle w:val="Style1"/>
              <w:rPr>
                <w:sz w:val="22"/>
                <w:szCs w:val="22"/>
              </w:rPr>
            </w:pPr>
            <w:r w:rsidRPr="000F4723">
              <w:rPr>
                <w:sz w:val="22"/>
                <w:szCs w:val="22"/>
              </w:rPr>
              <w:t xml:space="preserve">Q : Quelle expression  utilise  </w:t>
            </w:r>
            <w:proofErr w:type="spellStart"/>
            <w:r w:rsidRPr="000F4723">
              <w:rPr>
                <w:sz w:val="22"/>
                <w:szCs w:val="22"/>
              </w:rPr>
              <w:t>Mohcine</w:t>
            </w:r>
            <w:proofErr w:type="spellEnd"/>
            <w:r w:rsidRPr="000F4723">
              <w:rPr>
                <w:sz w:val="22"/>
                <w:szCs w:val="22"/>
              </w:rPr>
              <w:t xml:space="preserve"> pour confirmer la remarque de son ami ? R : C'est vrai.</w:t>
            </w:r>
          </w:p>
          <w:p w:rsidR="00010C50" w:rsidRPr="000F4723" w:rsidRDefault="00010C50" w:rsidP="00010C50">
            <w:pPr>
              <w:pStyle w:val="Style1"/>
              <w:rPr>
                <w:sz w:val="22"/>
                <w:szCs w:val="22"/>
              </w:rPr>
            </w:pPr>
            <w:r w:rsidRPr="000F4723">
              <w:rPr>
                <w:sz w:val="22"/>
                <w:szCs w:val="22"/>
              </w:rPr>
              <w:t xml:space="preserve"> Q : Quel événement raconte-t-il ? R : II donne des informations sur la collecte de dons menée par son association et sur la solidarité des Marocains.</w:t>
            </w:r>
          </w:p>
          <w:p w:rsidR="00010C50" w:rsidRPr="000F4723" w:rsidRDefault="00010C50" w:rsidP="00010C50">
            <w:pPr>
              <w:pStyle w:val="Style1"/>
              <w:rPr>
                <w:sz w:val="22"/>
                <w:szCs w:val="22"/>
              </w:rPr>
            </w:pPr>
            <w:r w:rsidRPr="000F4723">
              <w:rPr>
                <w:sz w:val="22"/>
                <w:szCs w:val="22"/>
              </w:rPr>
              <w:t xml:space="preserve">Q : </w:t>
            </w:r>
            <w:proofErr w:type="spellStart"/>
            <w:r w:rsidRPr="000F4723">
              <w:rPr>
                <w:sz w:val="22"/>
                <w:szCs w:val="22"/>
              </w:rPr>
              <w:t>Mohcine</w:t>
            </w:r>
            <w:proofErr w:type="spellEnd"/>
            <w:r w:rsidRPr="000F4723">
              <w:rPr>
                <w:sz w:val="22"/>
                <w:szCs w:val="22"/>
              </w:rPr>
              <w:t xml:space="preserve"> donne des informations à son ami Ali. Quelle expression </w:t>
            </w:r>
            <w:proofErr w:type="spellStart"/>
            <w:r w:rsidRPr="000F4723">
              <w:rPr>
                <w:sz w:val="22"/>
                <w:szCs w:val="22"/>
              </w:rPr>
              <w:t>utilise t</w:t>
            </w:r>
            <w:proofErr w:type="spellEnd"/>
            <w:r w:rsidRPr="000F4723">
              <w:rPr>
                <w:sz w:val="22"/>
                <w:szCs w:val="22"/>
              </w:rPr>
              <w:t xml:space="preserve">-il pour présenter </w:t>
            </w:r>
            <w:r w:rsidRPr="000F4723">
              <w:rPr>
                <w:sz w:val="22"/>
                <w:szCs w:val="22"/>
              </w:rPr>
              <w:lastRenderedPageBreak/>
              <w:t>les faits ? R : Voilà.</w:t>
            </w:r>
          </w:p>
          <w:p w:rsidR="00010C50" w:rsidRPr="000F4723" w:rsidRDefault="00010C50" w:rsidP="00010C50">
            <w:pPr>
              <w:pStyle w:val="Style1"/>
              <w:rPr>
                <w:sz w:val="22"/>
                <w:szCs w:val="22"/>
              </w:rPr>
            </w:pPr>
            <w:r w:rsidRPr="000F4723">
              <w:rPr>
                <w:sz w:val="22"/>
                <w:szCs w:val="22"/>
              </w:rPr>
              <w:t xml:space="preserve"> Q : Quel temps </w:t>
            </w:r>
            <w:proofErr w:type="spellStart"/>
            <w:r w:rsidRPr="000F4723">
              <w:rPr>
                <w:sz w:val="22"/>
                <w:szCs w:val="22"/>
              </w:rPr>
              <w:t>utilise t</w:t>
            </w:r>
            <w:proofErr w:type="spellEnd"/>
            <w:r w:rsidRPr="000F4723">
              <w:rPr>
                <w:sz w:val="22"/>
                <w:szCs w:val="22"/>
              </w:rPr>
              <w:t>-il ? R : L'imparfait et le passé composé.</w:t>
            </w:r>
          </w:p>
          <w:p w:rsidR="005459A6" w:rsidRPr="000F4723" w:rsidRDefault="00010C50" w:rsidP="00F51533">
            <w:pPr>
              <w:pStyle w:val="Style1"/>
              <w:rPr>
                <w:rFonts w:asciiTheme="majorBidi" w:hAnsiTheme="majorBidi" w:cstheme="majorBidi"/>
                <w:sz w:val="22"/>
                <w:szCs w:val="22"/>
              </w:rPr>
            </w:pPr>
            <w:r w:rsidRPr="000F4723">
              <w:rPr>
                <w:sz w:val="22"/>
                <w:szCs w:val="22"/>
              </w:rPr>
              <w:t>• Faire trouver d'autres expressions à utiliser pour commencer une réplique et les porter au tableau : voilà ; et alors ; et bien ; tu es sûr...</w:t>
            </w:r>
          </w:p>
        </w:tc>
      </w:tr>
      <w:tr w:rsidR="00765ED5" w:rsidRPr="00AB1CA6" w:rsidTr="002105A0">
        <w:trPr>
          <w:trHeight w:val="195"/>
          <w:jc w:val="center"/>
        </w:trPr>
        <w:tc>
          <w:tcPr>
            <w:tcW w:w="842" w:type="dxa"/>
          </w:tcPr>
          <w:p w:rsidR="00765ED5" w:rsidRDefault="00765ED5"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w:t>
            </w:r>
          </w:p>
        </w:tc>
        <w:tc>
          <w:tcPr>
            <w:tcW w:w="1544" w:type="dxa"/>
            <w:shd w:val="clear" w:color="auto" w:fill="auto"/>
          </w:tcPr>
          <w:p w:rsidR="0084151F" w:rsidRPr="00CA1DFC" w:rsidRDefault="0084151F" w:rsidP="0084151F">
            <w:pPr>
              <w:spacing w:line="240" w:lineRule="auto"/>
              <w:rPr>
                <w:rFonts w:asciiTheme="majorBidi" w:hAnsiTheme="majorBidi" w:cstheme="majorBidi"/>
                <w:b/>
                <w:bCs/>
                <w:color w:val="E36C0A" w:themeColor="accent6" w:themeShade="BF"/>
              </w:rPr>
            </w:pPr>
            <w:r w:rsidRPr="00CA1DFC">
              <w:rPr>
                <w:rFonts w:asciiTheme="majorBidi" w:hAnsiTheme="majorBidi" w:cstheme="majorBidi"/>
                <w:b/>
                <w:bCs/>
                <w:color w:val="E36C0A" w:themeColor="accent6" w:themeShade="BF"/>
              </w:rPr>
              <w:t>Phase 3 - Appropriation et production</w:t>
            </w:r>
          </w:p>
          <w:p w:rsidR="00765ED5" w:rsidRPr="00AB1CA6" w:rsidRDefault="00765ED5" w:rsidP="00C610A1">
            <w:pPr>
              <w:spacing w:line="240" w:lineRule="auto"/>
              <w:jc w:val="center"/>
              <w:rPr>
                <w:rFonts w:asciiTheme="majorBidi" w:hAnsiTheme="majorBidi" w:cstheme="majorBidi"/>
                <w:sz w:val="24"/>
                <w:szCs w:val="24"/>
              </w:rPr>
            </w:pPr>
          </w:p>
        </w:tc>
        <w:tc>
          <w:tcPr>
            <w:tcW w:w="8898" w:type="dxa"/>
            <w:shd w:val="clear" w:color="auto" w:fill="auto"/>
            <w:vAlign w:val="center"/>
          </w:tcPr>
          <w:p w:rsidR="00F51533" w:rsidRPr="00434156" w:rsidRDefault="00F51533" w:rsidP="00F51533">
            <w:pPr>
              <w:pStyle w:val="Style1"/>
            </w:pPr>
            <w:r w:rsidRPr="00434156">
              <w:rPr>
                <w:szCs w:val="19"/>
              </w:rPr>
              <w:t>• Rappel du dialogue par l'enseignant et par les apprenants.</w:t>
            </w:r>
          </w:p>
          <w:p w:rsidR="00F51533" w:rsidRPr="00434156" w:rsidRDefault="00F51533" w:rsidP="00F51533">
            <w:pPr>
              <w:pStyle w:val="Style1"/>
            </w:pPr>
            <w:r w:rsidRPr="00434156">
              <w:rPr>
                <w:szCs w:val="19"/>
              </w:rPr>
              <w:t>• Rappel de l'objectif de communication véhiculé par le dialogue.</w:t>
            </w:r>
          </w:p>
          <w:p w:rsidR="00F51533" w:rsidRPr="00434156" w:rsidRDefault="00F51533" w:rsidP="00F51533">
            <w:pPr>
              <w:pStyle w:val="Style1"/>
            </w:pPr>
            <w:r w:rsidRPr="00434156">
              <w:rPr>
                <w:szCs w:val="19"/>
              </w:rPr>
              <w:t>• Faire jouer le dialogue par les apprenants.</w:t>
            </w:r>
          </w:p>
          <w:p w:rsidR="00F51533" w:rsidRPr="00434156" w:rsidRDefault="00F51533" w:rsidP="00F51533">
            <w:pPr>
              <w:pStyle w:val="Style1"/>
            </w:pPr>
            <w:r w:rsidRPr="00434156">
              <w:rPr>
                <w:szCs w:val="19"/>
              </w:rPr>
              <w:t>• Proposer des situations et faire trouver des énoncés ou des micro-dialogues. Les apprenants se mettent en petits groupes de 2, 3 ou 4 acteurs ; ils imaginent un petit dialogue, se répartissent les répliques et viennent le jouer devant la classe. Exemples de situations à proposer :</w:t>
            </w:r>
          </w:p>
          <w:p w:rsidR="00F51533" w:rsidRPr="00434156" w:rsidRDefault="00F51533" w:rsidP="00F51533">
            <w:pPr>
              <w:pStyle w:val="Style1"/>
            </w:pPr>
            <w:r w:rsidRPr="00434156">
              <w:rPr>
                <w:szCs w:val="19"/>
              </w:rPr>
              <w:t>• L'école de Selma a organisé une collecte de denrées alimentaires au profit d'un orphelinat. Selma expose les faits à ses parents.</w:t>
            </w:r>
          </w:p>
          <w:p w:rsidR="00765ED5" w:rsidRPr="009E62AA" w:rsidRDefault="00F51533" w:rsidP="00F51533">
            <w:pPr>
              <w:pStyle w:val="Style1"/>
              <w:rPr>
                <w:rFonts w:asciiTheme="majorBidi" w:hAnsiTheme="majorBidi" w:cstheme="majorBidi"/>
              </w:rPr>
            </w:pPr>
            <w:r w:rsidRPr="00434156">
              <w:rPr>
                <w:szCs w:val="19"/>
              </w:rPr>
              <w:t>• L'enseignant de ton frère a organisé une collecte de livres pour une école rurale. Demande-lui de donner des informations sur ce sujet.</w:t>
            </w:r>
          </w:p>
        </w:tc>
      </w:tr>
      <w:tr w:rsidR="00133D13" w:rsidRPr="00AB1CA6" w:rsidTr="002105A0">
        <w:trPr>
          <w:trHeight w:val="257"/>
          <w:jc w:val="center"/>
        </w:trPr>
        <w:tc>
          <w:tcPr>
            <w:tcW w:w="842" w:type="dxa"/>
          </w:tcPr>
          <w:p w:rsidR="00133D13"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3</w:t>
            </w:r>
          </w:p>
        </w:tc>
        <w:tc>
          <w:tcPr>
            <w:tcW w:w="1544" w:type="dxa"/>
            <w:shd w:val="clear" w:color="auto" w:fill="auto"/>
          </w:tcPr>
          <w:p w:rsidR="00133D13" w:rsidRPr="009E62AA" w:rsidRDefault="009E62AA" w:rsidP="009E62AA">
            <w:pPr>
              <w:spacing w:line="240" w:lineRule="auto"/>
              <w:rPr>
                <w:rFonts w:asciiTheme="majorBidi" w:hAnsiTheme="majorBidi" w:cstheme="majorBidi"/>
                <w:b/>
                <w:bCs/>
                <w:sz w:val="24"/>
                <w:szCs w:val="24"/>
              </w:rPr>
            </w:pPr>
            <w:r w:rsidRPr="009E62AA">
              <w:rPr>
                <w:rFonts w:asciiTheme="majorBidi" w:hAnsiTheme="majorBidi" w:cstheme="majorBidi"/>
                <w:b/>
                <w:bCs/>
                <w:color w:val="E36C0A" w:themeColor="accent6" w:themeShade="BF"/>
                <w:sz w:val="24"/>
                <w:szCs w:val="24"/>
              </w:rPr>
              <w:t>Phase 4  - Évaluation</w:t>
            </w:r>
          </w:p>
        </w:tc>
        <w:tc>
          <w:tcPr>
            <w:tcW w:w="8898" w:type="dxa"/>
            <w:shd w:val="clear" w:color="auto" w:fill="auto"/>
            <w:vAlign w:val="center"/>
          </w:tcPr>
          <w:p w:rsidR="00F51533" w:rsidRPr="00434156" w:rsidRDefault="00F51533" w:rsidP="00F51533">
            <w:pPr>
              <w:pStyle w:val="Style1"/>
            </w:pPr>
            <w:r w:rsidRPr="00434156">
              <w:rPr>
                <w:szCs w:val="19"/>
              </w:rPr>
              <w:t>Cette séance est consacrée à l'exploitation des activités 1 et 2 de la page 140 du livre de l'élève.</w:t>
            </w:r>
          </w:p>
          <w:p w:rsidR="00F51533" w:rsidRPr="00434156" w:rsidRDefault="00F51533" w:rsidP="00F51533">
            <w:pPr>
              <w:pStyle w:val="Style1"/>
            </w:pPr>
            <w:r w:rsidRPr="00434156">
              <w:rPr>
                <w:szCs w:val="19"/>
              </w:rPr>
              <w:t>• Donner un temps d'observation et de réflexion avant la production.</w:t>
            </w:r>
          </w:p>
          <w:p w:rsidR="00F51533" w:rsidRPr="00434156" w:rsidRDefault="00F51533" w:rsidP="00F51533">
            <w:pPr>
              <w:pStyle w:val="Style1"/>
            </w:pPr>
            <w:r w:rsidRPr="00434156">
              <w:rPr>
                <w:szCs w:val="19"/>
              </w:rPr>
              <w:t>• Quand un apprenant fait un exposé, le reste de la classe écoute attentivement et porte un jugement sur ce qu'il a produit. Activité 1</w:t>
            </w:r>
          </w:p>
          <w:p w:rsidR="00F51533" w:rsidRPr="00434156" w:rsidRDefault="00F51533" w:rsidP="00F51533">
            <w:pPr>
              <w:pStyle w:val="Style1"/>
            </w:pPr>
            <w:r w:rsidRPr="00434156">
              <w:rPr>
                <w:szCs w:val="19"/>
              </w:rPr>
              <w:t xml:space="preserve">Image 1 : Un enseignant participe à l'opération « </w:t>
            </w:r>
            <w:proofErr w:type="spellStart"/>
            <w:r w:rsidRPr="00434156">
              <w:rPr>
                <w:szCs w:val="19"/>
              </w:rPr>
              <w:t>Nour</w:t>
            </w:r>
            <w:proofErr w:type="spellEnd"/>
            <w:r w:rsidRPr="00434156">
              <w:rPr>
                <w:szCs w:val="19"/>
              </w:rPr>
              <w:t xml:space="preserve"> ». Que peut-il dire sur les cours d'alphabétisation et sur cette action ?</w:t>
            </w:r>
          </w:p>
          <w:p w:rsidR="00F51533" w:rsidRPr="00434156" w:rsidRDefault="00F51533" w:rsidP="00F51533">
            <w:pPr>
              <w:pStyle w:val="Style1"/>
              <w:rPr>
                <w:szCs w:val="19"/>
              </w:rPr>
            </w:pPr>
            <w:r w:rsidRPr="00434156">
              <w:rPr>
                <w:szCs w:val="19"/>
              </w:rPr>
              <w:t xml:space="preserve">Exemple d'exposé : Je participe à l'opération « </w:t>
            </w:r>
            <w:proofErr w:type="spellStart"/>
            <w:r w:rsidRPr="00434156">
              <w:rPr>
                <w:szCs w:val="19"/>
              </w:rPr>
              <w:t>Nour</w:t>
            </w:r>
            <w:proofErr w:type="spellEnd"/>
            <w:r w:rsidRPr="00434156">
              <w:rPr>
                <w:szCs w:val="19"/>
              </w:rPr>
              <w:t xml:space="preserve"> » de lutte contre l'analphabétisme. Chaque soir, j'aide plusieurs personnes à apprendre à lire et à écrire dans l'école du quartier. M</w:t>
            </w:r>
            <w:r>
              <w:rPr>
                <w:szCs w:val="19"/>
              </w:rPr>
              <w:t xml:space="preserve">on groupe d'élèves se compose des jeunes filles, des </w:t>
            </w:r>
            <w:r w:rsidRPr="00434156">
              <w:rPr>
                <w:szCs w:val="19"/>
              </w:rPr>
              <w:t>jeunes garçons, d'adultes et de personnes âgées. Ils sont tous intéressés par les cours et ils fournissent beaucoup d'efforts pour progresser. L'école les encourage et leur fournit des livres. À la fin de l'année, ils auront une attestation de réussite.</w:t>
            </w:r>
          </w:p>
          <w:p w:rsidR="00F51533" w:rsidRPr="00434156" w:rsidRDefault="00F51533" w:rsidP="00F51533">
            <w:pPr>
              <w:pStyle w:val="Style1"/>
            </w:pPr>
            <w:r w:rsidRPr="00434156">
              <w:rPr>
                <w:szCs w:val="19"/>
              </w:rPr>
              <w:t>Image 2 : L'opération « Transit des ressortissants marocains à l'étranger » est terminée. L'assistante sociale expose des informations sur ce sujet. Que peut-elle dire ? Exemple d'exposé :</w:t>
            </w:r>
          </w:p>
          <w:p w:rsidR="00F51533" w:rsidRPr="00434156" w:rsidRDefault="00F51533" w:rsidP="00F51533">
            <w:pPr>
              <w:pStyle w:val="Style1"/>
            </w:pPr>
            <w:r w:rsidRPr="00434156">
              <w:rPr>
                <w:szCs w:val="19"/>
              </w:rPr>
              <w:t>Cette année, les ressortissants marocains ont été très nombreux mais le transit s'est bien déroulé. Voilà, mes collè</w:t>
            </w:r>
            <w:r w:rsidRPr="00434156">
              <w:rPr>
                <w:szCs w:val="19"/>
              </w:rPr>
              <w:softHyphen/>
              <w:t>gues et moi, nous avons apporté de l'aide aux ressortissants. Nous avons distribué de l'eau et des médicaments aux personnes fatiguées ou malades. Nous avons aussi conseillé ceux qui avaient besoin de renseignements pour remplir des formulaires.</w:t>
            </w:r>
          </w:p>
          <w:p w:rsidR="00F51533" w:rsidRPr="00434156" w:rsidRDefault="00F51533" w:rsidP="00F51533">
            <w:pPr>
              <w:pStyle w:val="Style1"/>
            </w:pPr>
            <w:r w:rsidRPr="00434156">
              <w:rPr>
                <w:szCs w:val="19"/>
              </w:rPr>
              <w:t>Image 3 : Quelles sont les informations que peut donner l'avocate sur le Code de la Famille ? Rappeler les droits des enfants et de la femme en cas de séparation avec le mari. Activité 2</w:t>
            </w:r>
          </w:p>
          <w:p w:rsidR="00133D13" w:rsidRPr="00921B8E" w:rsidRDefault="00F51533" w:rsidP="00F51533">
            <w:pPr>
              <w:pStyle w:val="Style1"/>
              <w:rPr>
                <w:rFonts w:asciiTheme="majorBidi" w:hAnsiTheme="majorBidi" w:cstheme="majorBidi"/>
                <w:sz w:val="20"/>
                <w:szCs w:val="20"/>
              </w:rPr>
            </w:pPr>
            <w:r w:rsidRPr="00434156">
              <w:rPr>
                <w:szCs w:val="19"/>
              </w:rPr>
              <w:t>À partir des informations données dans le texte, les appre</w:t>
            </w:r>
            <w:r w:rsidRPr="00434156">
              <w:rPr>
                <w:szCs w:val="19"/>
              </w:rPr>
              <w:softHyphen/>
              <w:t>nants sont appelés à faire un exposé oral sur le séisme de Bam, ville iranienne.</w:t>
            </w:r>
          </w:p>
        </w:tc>
      </w:tr>
      <w:tr w:rsidR="00133D13" w:rsidRPr="00AB1CA6" w:rsidTr="002105A0">
        <w:trPr>
          <w:trHeight w:val="722"/>
          <w:jc w:val="center"/>
        </w:trPr>
        <w:tc>
          <w:tcPr>
            <w:tcW w:w="842" w:type="dxa"/>
          </w:tcPr>
          <w:p w:rsidR="00133D13"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4</w:t>
            </w:r>
          </w:p>
        </w:tc>
        <w:tc>
          <w:tcPr>
            <w:tcW w:w="1544" w:type="dxa"/>
            <w:shd w:val="clear" w:color="auto" w:fill="auto"/>
          </w:tcPr>
          <w:p w:rsidR="00133D13" w:rsidRPr="009E62AA" w:rsidRDefault="009E62AA" w:rsidP="009E62AA">
            <w:pPr>
              <w:spacing w:line="240" w:lineRule="auto"/>
              <w:rPr>
                <w:b/>
                <w:bCs/>
                <w:szCs w:val="21"/>
              </w:rPr>
            </w:pPr>
            <w:r w:rsidRPr="009E62AA">
              <w:rPr>
                <w:b/>
                <w:bCs/>
                <w:color w:val="E36C0A" w:themeColor="accent6" w:themeShade="BF"/>
                <w:szCs w:val="21"/>
              </w:rPr>
              <w:t>Phase 5 - Expression libérée</w:t>
            </w:r>
          </w:p>
        </w:tc>
        <w:tc>
          <w:tcPr>
            <w:tcW w:w="8898" w:type="dxa"/>
            <w:shd w:val="clear" w:color="auto" w:fill="auto"/>
            <w:vAlign w:val="center"/>
          </w:tcPr>
          <w:p w:rsidR="00010C50" w:rsidRPr="00434156" w:rsidRDefault="00010C50" w:rsidP="00010C50">
            <w:pPr>
              <w:pStyle w:val="Style1"/>
            </w:pPr>
            <w:r w:rsidRPr="00434156">
              <w:rPr>
                <w:szCs w:val="19"/>
              </w:rPr>
              <w:t>Exploitation de l'activité 3 de la page 140 du livre de l'élève.</w:t>
            </w:r>
          </w:p>
          <w:p w:rsidR="00010C50" w:rsidRPr="00434156" w:rsidRDefault="00010C50" w:rsidP="00010C50">
            <w:pPr>
              <w:pStyle w:val="Style1"/>
            </w:pPr>
            <w:r w:rsidRPr="00434156">
              <w:rPr>
                <w:szCs w:val="19"/>
              </w:rPr>
              <w:t>• Faire observer l'illustration, puis la faire commenter.</w:t>
            </w:r>
          </w:p>
          <w:p w:rsidR="00010C50" w:rsidRPr="00434156" w:rsidRDefault="00010C50" w:rsidP="00010C50">
            <w:pPr>
              <w:pStyle w:val="Style1"/>
            </w:pPr>
            <w:r w:rsidRPr="00434156">
              <w:rPr>
                <w:szCs w:val="19"/>
              </w:rPr>
              <w:t>• Inviter les apprenants à dire ce qu'ils pensent de la situa</w:t>
            </w:r>
            <w:r w:rsidRPr="00434156">
              <w:rPr>
                <w:szCs w:val="19"/>
              </w:rPr>
              <w:softHyphen/>
              <w:t>tion décrite par l'illustration.</w:t>
            </w:r>
          </w:p>
          <w:p w:rsidR="00010C50" w:rsidRPr="00434156" w:rsidRDefault="00010C50" w:rsidP="00010C50">
            <w:pPr>
              <w:pStyle w:val="Style1"/>
            </w:pPr>
            <w:r w:rsidRPr="00434156">
              <w:rPr>
                <w:szCs w:val="19"/>
              </w:rPr>
              <w:t>• Lire et faire lire la consigne. La faire formuler autrement pour s'assurer qu'elle est comprise.</w:t>
            </w:r>
          </w:p>
          <w:p w:rsidR="00010C50" w:rsidRPr="00434156" w:rsidRDefault="00010C50" w:rsidP="00010C50">
            <w:pPr>
              <w:pStyle w:val="Style1"/>
            </w:pPr>
            <w:r w:rsidRPr="00434156">
              <w:rPr>
                <w:szCs w:val="19"/>
              </w:rPr>
              <w:t>• Inviter les apprenants à dire de quel événement il s'agit et à quelle occasion il s'est produit.</w:t>
            </w:r>
          </w:p>
          <w:p w:rsidR="00010C50" w:rsidRPr="00434156" w:rsidRDefault="00010C50" w:rsidP="00010C50">
            <w:pPr>
              <w:pStyle w:val="Style1"/>
            </w:pPr>
            <w:r w:rsidRPr="00434156">
              <w:rPr>
                <w:szCs w:val="19"/>
              </w:rPr>
              <w:t>• Les inviter à faire un exposé oral sur une opération sem</w:t>
            </w:r>
            <w:r w:rsidRPr="00434156">
              <w:rPr>
                <w:szCs w:val="19"/>
              </w:rPr>
              <w:softHyphen/>
              <w:t>blable ayant lieu dans leur quartier ou dans leur village. Ils peuvent faire auparavant des recherches auprès de leur famille ou dans les journaux. Information à retenir :</w:t>
            </w:r>
          </w:p>
          <w:p w:rsidR="00010C50" w:rsidRPr="00434156" w:rsidRDefault="00010C50" w:rsidP="00010C50">
            <w:pPr>
              <w:pStyle w:val="Style1"/>
            </w:pPr>
            <w:r w:rsidRPr="00434156">
              <w:rPr>
                <w:szCs w:val="19"/>
              </w:rPr>
              <w:t>L'opération FTOUR est une opération de solidarité Elle a lieu pendant le mois du Ramadan. Durant ce mois, toutes les personnes nécessiteuses et démunies bénéficient de l'assis</w:t>
            </w:r>
            <w:r w:rsidRPr="00434156">
              <w:rPr>
                <w:szCs w:val="19"/>
              </w:rPr>
              <w:softHyphen/>
              <w:t>tance de la Fondation Mohammed V.</w:t>
            </w:r>
          </w:p>
          <w:p w:rsidR="00133D13" w:rsidRPr="00921B8E" w:rsidRDefault="00133D13" w:rsidP="001B010E">
            <w:pPr>
              <w:pStyle w:val="mesapprentissages0"/>
              <w:rPr>
                <w:sz w:val="20"/>
                <w:szCs w:val="20"/>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2105A0">
      <w:type w:val="continuous"/>
      <w:pgSz w:w="12240" w:h="16560"/>
      <w:pgMar w:top="357" w:right="170" w:bottom="357" w:left="170"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17D" w:rsidRDefault="005F617D" w:rsidP="00F82AF0">
      <w:pPr>
        <w:spacing w:after="0" w:line="240" w:lineRule="auto"/>
      </w:pPr>
      <w:r>
        <w:separator/>
      </w:r>
    </w:p>
  </w:endnote>
  <w:endnote w:type="continuationSeparator" w:id="0">
    <w:p w:rsidR="005F617D" w:rsidRDefault="005F617D"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17D" w:rsidRDefault="005F617D" w:rsidP="00F82AF0">
      <w:pPr>
        <w:spacing w:after="0" w:line="240" w:lineRule="auto"/>
      </w:pPr>
      <w:r>
        <w:separator/>
      </w:r>
    </w:p>
  </w:footnote>
  <w:footnote w:type="continuationSeparator" w:id="0">
    <w:p w:rsidR="005F617D" w:rsidRDefault="005F617D"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3">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4">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0C50"/>
    <w:rsid w:val="00016233"/>
    <w:rsid w:val="000451CE"/>
    <w:rsid w:val="00056D9F"/>
    <w:rsid w:val="00071449"/>
    <w:rsid w:val="00091069"/>
    <w:rsid w:val="000A3768"/>
    <w:rsid w:val="000C4C84"/>
    <w:rsid w:val="000D019E"/>
    <w:rsid w:val="000E4457"/>
    <w:rsid w:val="000F4723"/>
    <w:rsid w:val="001328AC"/>
    <w:rsid w:val="00133D13"/>
    <w:rsid w:val="00155619"/>
    <w:rsid w:val="00167007"/>
    <w:rsid w:val="0017654F"/>
    <w:rsid w:val="00176841"/>
    <w:rsid w:val="00184B6E"/>
    <w:rsid w:val="00185CCB"/>
    <w:rsid w:val="001946DD"/>
    <w:rsid w:val="00195EEA"/>
    <w:rsid w:val="0019651E"/>
    <w:rsid w:val="001B010E"/>
    <w:rsid w:val="001B5D5C"/>
    <w:rsid w:val="001B71B2"/>
    <w:rsid w:val="001F02AF"/>
    <w:rsid w:val="002105A0"/>
    <w:rsid w:val="002330E5"/>
    <w:rsid w:val="00287881"/>
    <w:rsid w:val="002B25E8"/>
    <w:rsid w:val="002B41BC"/>
    <w:rsid w:val="002B55F2"/>
    <w:rsid w:val="002C2883"/>
    <w:rsid w:val="002C37F2"/>
    <w:rsid w:val="002D74D5"/>
    <w:rsid w:val="002E0B9C"/>
    <w:rsid w:val="00363EDE"/>
    <w:rsid w:val="003A23AC"/>
    <w:rsid w:val="003B30DA"/>
    <w:rsid w:val="003B5CC1"/>
    <w:rsid w:val="003D1F91"/>
    <w:rsid w:val="003F020C"/>
    <w:rsid w:val="003F06EE"/>
    <w:rsid w:val="003F7A55"/>
    <w:rsid w:val="00410882"/>
    <w:rsid w:val="00433DCC"/>
    <w:rsid w:val="00453694"/>
    <w:rsid w:val="00454090"/>
    <w:rsid w:val="004542ED"/>
    <w:rsid w:val="004609BF"/>
    <w:rsid w:val="00463458"/>
    <w:rsid w:val="00491342"/>
    <w:rsid w:val="004A108E"/>
    <w:rsid w:val="004A42D0"/>
    <w:rsid w:val="004C0316"/>
    <w:rsid w:val="004E6516"/>
    <w:rsid w:val="004F3085"/>
    <w:rsid w:val="00514B1C"/>
    <w:rsid w:val="0052618B"/>
    <w:rsid w:val="005459A6"/>
    <w:rsid w:val="005970C6"/>
    <w:rsid w:val="00597C84"/>
    <w:rsid w:val="005D22F5"/>
    <w:rsid w:val="005F3F12"/>
    <w:rsid w:val="005F617D"/>
    <w:rsid w:val="00615E5B"/>
    <w:rsid w:val="00633B94"/>
    <w:rsid w:val="00665233"/>
    <w:rsid w:val="00682B2C"/>
    <w:rsid w:val="00697212"/>
    <w:rsid w:val="006A2AB7"/>
    <w:rsid w:val="006B67FD"/>
    <w:rsid w:val="006C5001"/>
    <w:rsid w:val="006E085A"/>
    <w:rsid w:val="006F6FED"/>
    <w:rsid w:val="0070708B"/>
    <w:rsid w:val="00715C2F"/>
    <w:rsid w:val="00725E45"/>
    <w:rsid w:val="00730BA2"/>
    <w:rsid w:val="007412E3"/>
    <w:rsid w:val="0075049C"/>
    <w:rsid w:val="00752F58"/>
    <w:rsid w:val="00761C30"/>
    <w:rsid w:val="00765ED5"/>
    <w:rsid w:val="00775238"/>
    <w:rsid w:val="00781004"/>
    <w:rsid w:val="007910D3"/>
    <w:rsid w:val="007B1A77"/>
    <w:rsid w:val="007C1FEF"/>
    <w:rsid w:val="007E46D3"/>
    <w:rsid w:val="00812580"/>
    <w:rsid w:val="00827224"/>
    <w:rsid w:val="0084151F"/>
    <w:rsid w:val="008738DB"/>
    <w:rsid w:val="00881C1A"/>
    <w:rsid w:val="008A62F8"/>
    <w:rsid w:val="008B1DC3"/>
    <w:rsid w:val="008B34F9"/>
    <w:rsid w:val="008C2552"/>
    <w:rsid w:val="008D6ECF"/>
    <w:rsid w:val="008E7F09"/>
    <w:rsid w:val="008F7D01"/>
    <w:rsid w:val="009040E3"/>
    <w:rsid w:val="00910386"/>
    <w:rsid w:val="00921B8E"/>
    <w:rsid w:val="00934D3A"/>
    <w:rsid w:val="00943145"/>
    <w:rsid w:val="00952540"/>
    <w:rsid w:val="00962114"/>
    <w:rsid w:val="00971886"/>
    <w:rsid w:val="009A010C"/>
    <w:rsid w:val="009A0A7A"/>
    <w:rsid w:val="009A362C"/>
    <w:rsid w:val="009D1152"/>
    <w:rsid w:val="009E62AA"/>
    <w:rsid w:val="009E6A38"/>
    <w:rsid w:val="00A00626"/>
    <w:rsid w:val="00A2142C"/>
    <w:rsid w:val="00A31D91"/>
    <w:rsid w:val="00A7054E"/>
    <w:rsid w:val="00AA1B61"/>
    <w:rsid w:val="00AB1CA6"/>
    <w:rsid w:val="00AC555B"/>
    <w:rsid w:val="00AC65AF"/>
    <w:rsid w:val="00AE2C8C"/>
    <w:rsid w:val="00AF3184"/>
    <w:rsid w:val="00AF3E7C"/>
    <w:rsid w:val="00B115CA"/>
    <w:rsid w:val="00B165CB"/>
    <w:rsid w:val="00B25C9D"/>
    <w:rsid w:val="00B33204"/>
    <w:rsid w:val="00B33747"/>
    <w:rsid w:val="00B4115B"/>
    <w:rsid w:val="00B44B7C"/>
    <w:rsid w:val="00B45808"/>
    <w:rsid w:val="00B530CA"/>
    <w:rsid w:val="00B533E3"/>
    <w:rsid w:val="00B543FC"/>
    <w:rsid w:val="00B83A4A"/>
    <w:rsid w:val="00BC4B6D"/>
    <w:rsid w:val="00BC5A3D"/>
    <w:rsid w:val="00BD405F"/>
    <w:rsid w:val="00BF781B"/>
    <w:rsid w:val="00C065C7"/>
    <w:rsid w:val="00C21F8B"/>
    <w:rsid w:val="00C33CD3"/>
    <w:rsid w:val="00C610A1"/>
    <w:rsid w:val="00C84293"/>
    <w:rsid w:val="00C901DD"/>
    <w:rsid w:val="00C91EA6"/>
    <w:rsid w:val="00CA1DFC"/>
    <w:rsid w:val="00CA5DEC"/>
    <w:rsid w:val="00CB0EAE"/>
    <w:rsid w:val="00CB4876"/>
    <w:rsid w:val="00CC361B"/>
    <w:rsid w:val="00CD2320"/>
    <w:rsid w:val="00CF12CA"/>
    <w:rsid w:val="00D10534"/>
    <w:rsid w:val="00D150A7"/>
    <w:rsid w:val="00D155B2"/>
    <w:rsid w:val="00D222C6"/>
    <w:rsid w:val="00D358BC"/>
    <w:rsid w:val="00D55E5A"/>
    <w:rsid w:val="00D6025D"/>
    <w:rsid w:val="00DB2EB5"/>
    <w:rsid w:val="00DB6EB6"/>
    <w:rsid w:val="00DC0559"/>
    <w:rsid w:val="00DD2B71"/>
    <w:rsid w:val="00DD5854"/>
    <w:rsid w:val="00DE49DF"/>
    <w:rsid w:val="00DF50A9"/>
    <w:rsid w:val="00E013DE"/>
    <w:rsid w:val="00E02524"/>
    <w:rsid w:val="00E6161E"/>
    <w:rsid w:val="00E85AE6"/>
    <w:rsid w:val="00E87CD2"/>
    <w:rsid w:val="00EA1272"/>
    <w:rsid w:val="00EB1049"/>
    <w:rsid w:val="00EB5A03"/>
    <w:rsid w:val="00EB5A4C"/>
    <w:rsid w:val="00EB5B30"/>
    <w:rsid w:val="00EC4F8A"/>
    <w:rsid w:val="00F1553F"/>
    <w:rsid w:val="00F27A50"/>
    <w:rsid w:val="00F30E87"/>
    <w:rsid w:val="00F40FEE"/>
    <w:rsid w:val="00F51533"/>
    <w:rsid w:val="00F715AB"/>
    <w:rsid w:val="00F82AF0"/>
    <w:rsid w:val="00F9176E"/>
    <w:rsid w:val="00FA48CF"/>
    <w:rsid w:val="00FC702D"/>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0F47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47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0F47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47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75E61-8913-4EB5-8C76-FAB4A0736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882</Words>
  <Characters>4852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7</cp:revision>
  <cp:lastPrinted>2013-12-15T02:07:00Z</cp:lastPrinted>
  <dcterms:created xsi:type="dcterms:W3CDTF">2013-12-12T15:16:00Z</dcterms:created>
  <dcterms:modified xsi:type="dcterms:W3CDTF">2013-12-15T02:07:00Z</dcterms:modified>
</cp:coreProperties>
</file>