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361B" w:rsidRPr="006C5001" w:rsidRDefault="00CC361B" w:rsidP="00356D10">
      <w:pPr>
        <w:framePr w:w="676" w:h="346" w:hRule="exact" w:wrap="auto" w:vAnchor="page" w:hAnchor="page" w:x="3271" w:y="123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6D10">
        <w:rPr>
          <w:rFonts w:ascii="Times New Roman" w:hAnsi="Times New Roman" w:cs="Times New Roman"/>
          <w:bCs/>
          <w:sz w:val="28"/>
          <w:szCs w:val="28"/>
        </w:rPr>
        <w:t>2</w:t>
      </w:r>
    </w:p>
    <w:p w:rsidR="00CA5DEC" w:rsidRPr="008B34F9" w:rsidRDefault="00CA5DEC" w:rsidP="00356D10">
      <w:pPr>
        <w:framePr w:w="1096" w:h="344" w:hRule="exact" w:wrap="auto" w:vAnchor="page" w:hAnchor="page" w:x="2416" w:y="124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3A23AC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Lecture documentaire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3A23AC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Lecture documentaire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356D10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56D1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Les pages de couverture d'un livre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356D10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56D10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Les pages de couverture d'un livre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A0062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ED5834A" wp14:editId="601AA372">
                <wp:simplePos x="0" y="0"/>
                <wp:positionH relativeFrom="column">
                  <wp:posOffset>1259205</wp:posOffset>
                </wp:positionH>
                <wp:positionV relativeFrom="paragraph">
                  <wp:posOffset>83820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3A23AC" w:rsidRDefault="00356D10" w:rsidP="003A23AC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56D10">
                              <w:rPr>
                                <w:b/>
                                <w:bCs/>
                              </w:rPr>
                              <w:t>Identifier et lire la lire et la 4e de couverture d'un livre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6.6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3A23AC" w:rsidRDefault="00356D10" w:rsidP="003A23AC">
                      <w:pPr>
                        <w:shd w:val="clear" w:color="auto" w:fill="C2D69B" w:themeFill="accent3" w:themeFillTint="99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56D10">
                        <w:rPr>
                          <w:b/>
                          <w:bCs/>
                        </w:rPr>
                        <w:t>Identifier et lire la lire et la 4e de couverture d'un livre</w:t>
                      </w:r>
                    </w:p>
                  </w:txbxContent>
                </v:textbox>
              </v:shape>
            </w:pict>
          </mc:Fallback>
        </mc:AlternateContent>
      </w:r>
      <w:r w:rsidR="00AC555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8FD261A" wp14:editId="22AB9D8C">
                <wp:simplePos x="0" y="0"/>
                <wp:positionH relativeFrom="column">
                  <wp:posOffset>418465</wp:posOffset>
                </wp:positionH>
                <wp:positionV relativeFrom="paragraph">
                  <wp:posOffset>98425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7.75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C91EA6" w:rsidTr="00356D10">
        <w:trPr>
          <w:trHeight w:val="10891"/>
        </w:trPr>
        <w:tc>
          <w:tcPr>
            <w:tcW w:w="1798" w:type="dxa"/>
            <w:shd w:val="clear" w:color="auto" w:fill="auto"/>
          </w:tcPr>
          <w:p w:rsidR="00E85AE6" w:rsidRDefault="00E85AE6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Pr="00356D10" w:rsidRDefault="00356D10" w:rsidP="00356D10">
            <w:pPr>
              <w:pStyle w:val="Style1"/>
              <w:rPr>
                <w:b/>
                <w:bCs/>
                <w:color w:val="E36C0A" w:themeColor="accent6" w:themeShade="BF"/>
              </w:rPr>
            </w:pPr>
            <w:r w:rsidRPr="00356D10">
              <w:rPr>
                <w:b/>
                <w:bCs/>
                <w:color w:val="E36C0A" w:themeColor="accent6" w:themeShade="BF"/>
                <w:szCs w:val="26"/>
              </w:rPr>
              <w:t>Séance I</w:t>
            </w:r>
          </w:p>
          <w:p w:rsidR="00356D10" w:rsidRPr="00356D10" w:rsidRDefault="00356D10" w:rsidP="00356D10">
            <w:pPr>
              <w:pStyle w:val="Style1"/>
              <w:rPr>
                <w:b/>
                <w:bCs/>
                <w:color w:val="E36C0A" w:themeColor="accent6" w:themeShade="BF"/>
              </w:rPr>
            </w:pPr>
            <w:r w:rsidRPr="00356D10">
              <w:rPr>
                <w:b/>
                <w:bCs/>
                <w:color w:val="E36C0A" w:themeColor="accent6" w:themeShade="BF"/>
                <w:szCs w:val="22"/>
              </w:rPr>
              <w:t>1. Découverte collective</w:t>
            </w: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Pr="00356D10" w:rsidRDefault="00356D10" w:rsidP="00356D10">
            <w:pPr>
              <w:pStyle w:val="Style1"/>
              <w:rPr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56D10">
              <w:rPr>
                <w:b/>
                <w:bCs/>
                <w:color w:val="E36C0A" w:themeColor="accent6" w:themeShade="BF"/>
                <w:sz w:val="22"/>
                <w:szCs w:val="22"/>
              </w:rPr>
              <w:t>2. Prolongement</w:t>
            </w: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6D10" w:rsidRPr="00596EDE" w:rsidRDefault="00356D10" w:rsidP="00356D10">
            <w:pPr>
              <w:pStyle w:val="Style1"/>
              <w:rPr>
                <w:b/>
                <w:bCs/>
                <w:color w:val="E36C0A" w:themeColor="accent6" w:themeShade="BF"/>
              </w:rPr>
            </w:pPr>
            <w:r w:rsidRPr="00596EDE">
              <w:rPr>
                <w:b/>
                <w:bCs/>
                <w:color w:val="E36C0A" w:themeColor="accent6" w:themeShade="BF"/>
                <w:szCs w:val="31"/>
              </w:rPr>
              <w:t>Séance 2</w:t>
            </w:r>
          </w:p>
          <w:p w:rsidR="00356D10" w:rsidRPr="00596EDE" w:rsidRDefault="00356D10" w:rsidP="00356D10">
            <w:pPr>
              <w:pStyle w:val="Style1"/>
              <w:rPr>
                <w:b/>
                <w:bCs/>
                <w:color w:val="E36C0A" w:themeColor="accent6" w:themeShade="BF"/>
              </w:rPr>
            </w:pPr>
            <w:r w:rsidRPr="00596EDE">
              <w:rPr>
                <w:b/>
                <w:bCs/>
                <w:color w:val="E36C0A" w:themeColor="accent6" w:themeShade="BF"/>
                <w:szCs w:val="22"/>
              </w:rPr>
              <w:t>1. Recherche individuelle</w:t>
            </w:r>
          </w:p>
          <w:p w:rsidR="00356D10" w:rsidRDefault="00356D10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6EDE" w:rsidRDefault="00596EDE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6EDE" w:rsidRDefault="00596EDE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6EDE" w:rsidRDefault="00596EDE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6EDE" w:rsidRDefault="00596EDE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6EDE" w:rsidRDefault="00596EDE" w:rsidP="006F6FED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6EDE" w:rsidRPr="00356D10" w:rsidRDefault="00596EDE" w:rsidP="00596EDE">
            <w:pPr>
              <w:pStyle w:val="Style1"/>
              <w:rPr>
                <w:rFonts w:asciiTheme="majorBidi" w:hAnsiTheme="majorBidi" w:cstheme="majorBidi"/>
              </w:rPr>
            </w:pPr>
            <w:r w:rsidRPr="00596EDE">
              <w:rPr>
                <w:b/>
                <w:bCs/>
                <w:color w:val="E36C0A" w:themeColor="accent6" w:themeShade="BF"/>
                <w:szCs w:val="22"/>
              </w:rPr>
              <w:t>2. Mise en commun</w:t>
            </w:r>
            <w:r>
              <w:rPr>
                <w:b/>
                <w:bCs/>
                <w:color w:val="E36C0A" w:themeColor="accent6" w:themeShade="BF"/>
                <w:szCs w:val="22"/>
              </w:rPr>
              <w:br/>
            </w:r>
            <w:r>
              <w:rPr>
                <w:b/>
                <w:bCs/>
                <w:color w:val="E36C0A" w:themeColor="accent6" w:themeShade="BF"/>
                <w:szCs w:val="22"/>
              </w:rPr>
              <w:br/>
            </w:r>
            <w:r w:rsidRPr="00596EDE">
              <w:rPr>
                <w:b/>
                <w:bCs/>
                <w:color w:val="E36C0A" w:themeColor="accent6" w:themeShade="BF"/>
                <w:sz w:val="22"/>
                <w:szCs w:val="22"/>
              </w:rPr>
              <w:t>3. Prolongement</w:t>
            </w:r>
            <w:bookmarkStart w:id="0" w:name="_GoBack"/>
            <w:bookmarkEnd w:id="0"/>
          </w:p>
        </w:tc>
        <w:tc>
          <w:tcPr>
            <w:tcW w:w="9355" w:type="dxa"/>
            <w:shd w:val="clear" w:color="auto" w:fill="auto"/>
          </w:tcPr>
          <w:p w:rsidR="003A23AC" w:rsidRDefault="003A23AC" w:rsidP="006F6FED">
            <w:pPr>
              <w:pStyle w:val="Style1"/>
              <w:rPr>
                <w:sz w:val="20"/>
                <w:szCs w:val="20"/>
              </w:rPr>
            </w:pPr>
          </w:p>
          <w:p w:rsidR="00356D10" w:rsidRDefault="00356D10" w:rsidP="006F6FED">
            <w:pPr>
              <w:pStyle w:val="Style1"/>
              <w:rPr>
                <w:sz w:val="20"/>
                <w:szCs w:val="20"/>
              </w:rPr>
            </w:pPr>
          </w:p>
          <w:p w:rsidR="00356D10" w:rsidRPr="0024395F" w:rsidRDefault="00356D10" w:rsidP="00356D10">
            <w:pPr>
              <w:pStyle w:val="Style1"/>
            </w:pPr>
            <w:r>
              <w:rPr>
                <w:szCs w:val="21"/>
              </w:rPr>
              <w:br/>
            </w:r>
            <w:r w:rsidRPr="0024395F">
              <w:rPr>
                <w:szCs w:val="21"/>
              </w:rPr>
              <w:t>• Faire découvrir les documents à l'ensemble de la classe.</w:t>
            </w: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>• Faire observer le document individuellement et silencieu</w:t>
            </w:r>
            <w:r w:rsidRPr="0024395F">
              <w:rPr>
                <w:szCs w:val="21"/>
              </w:rPr>
              <w:softHyphen/>
              <w:t>sement.</w:t>
            </w: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>Q : Reconnaissez-vous ces deux documents ? R : Ce sont les pages de couverture d'un livre.</w:t>
            </w: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>• Faire lire et expliciter les questions de la rubrique : « Je découvre avec mes camarades ».</w:t>
            </w: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>Cette activité doit être menée collectivement avec une confrontation des différentes réponses données et une vali</w:t>
            </w:r>
            <w:r w:rsidRPr="0024395F">
              <w:rPr>
                <w:szCs w:val="21"/>
              </w:rPr>
              <w:softHyphen/>
              <w:t>dation des bonnes réponses après justification. Réponses aux questions :</w:t>
            </w: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>1. Ces deux documents représentent les pages de couverture d'un livre.</w:t>
            </w: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 xml:space="preserve">2. Le document B est une 4e de couverture. Le document A est une </w:t>
            </w:r>
            <w:proofErr w:type="spellStart"/>
            <w:r w:rsidRPr="0024395F">
              <w:rPr>
                <w:szCs w:val="21"/>
              </w:rPr>
              <w:t>lre</w:t>
            </w:r>
            <w:proofErr w:type="spellEnd"/>
            <w:r w:rsidRPr="0024395F">
              <w:rPr>
                <w:szCs w:val="21"/>
              </w:rPr>
              <w:t xml:space="preserve"> de couverture.</w:t>
            </w: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 xml:space="preserve">3. Il y a une illustration sur le document A et un texte sur le document B. Sur la </w:t>
            </w:r>
            <w:proofErr w:type="spellStart"/>
            <w:r w:rsidRPr="0024395F">
              <w:rPr>
                <w:szCs w:val="21"/>
              </w:rPr>
              <w:t>lre</w:t>
            </w:r>
            <w:proofErr w:type="spellEnd"/>
            <w:r w:rsidRPr="0024395F">
              <w:rPr>
                <w:szCs w:val="21"/>
              </w:rPr>
              <w:t xml:space="preserve"> de couverture (A), il y a le nom de l'éditeur qui ne figure pas sur la 4e de couverture (B).</w:t>
            </w: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>4. Les deux pages de couverture contiennent trois informa</w:t>
            </w:r>
            <w:r w:rsidRPr="0024395F">
              <w:rPr>
                <w:szCs w:val="21"/>
              </w:rPr>
              <w:softHyphen/>
              <w:t>tions identiques : le nom de la collection, le titre du livre et le nom de l'auteur.</w:t>
            </w: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>5. Le texte de la 4e de couverture renseigne sur le contenu du livre et invite ainsi à le lire.</w:t>
            </w:r>
          </w:p>
          <w:p w:rsidR="00356D10" w:rsidRDefault="00356D10" w:rsidP="00356D10">
            <w:pPr>
              <w:pStyle w:val="Style1"/>
            </w:pP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>À la fin de la séance, l'enseignant demande aux apprenants de trouver des histoires pour enfants pour les présenter à la classe à la séance suivante.</w:t>
            </w:r>
          </w:p>
          <w:p w:rsidR="00356D10" w:rsidRDefault="00356D10" w:rsidP="00356D10">
            <w:pPr>
              <w:pStyle w:val="Style1"/>
              <w:rPr>
                <w:szCs w:val="31"/>
              </w:rPr>
            </w:pP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>• Recherche à mener individuellement à partir des ques</w:t>
            </w:r>
            <w:r w:rsidRPr="0024395F">
              <w:rPr>
                <w:szCs w:val="21"/>
              </w:rPr>
              <w:softHyphen/>
              <w:t>tions de la rubrique « Je découvre seul ». Les apprenants lisent les questions et répondent par écrit dans le cahier. Réponses à faire trouver :</w:t>
            </w: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 xml:space="preserve">1. L'auteur du livre est : Magali </w:t>
            </w:r>
            <w:proofErr w:type="spellStart"/>
            <w:r w:rsidRPr="0024395F">
              <w:rPr>
                <w:szCs w:val="21"/>
              </w:rPr>
              <w:t>Mabeni</w:t>
            </w:r>
            <w:proofErr w:type="spellEnd"/>
            <w:r w:rsidRPr="0024395F">
              <w:rPr>
                <w:szCs w:val="21"/>
              </w:rPr>
              <w:t xml:space="preserve">. L'éditeur est : </w:t>
            </w:r>
            <w:proofErr w:type="spellStart"/>
            <w:r w:rsidRPr="0024395F">
              <w:rPr>
                <w:szCs w:val="21"/>
              </w:rPr>
              <w:t>Jinatour</w:t>
            </w:r>
            <w:proofErr w:type="spellEnd"/>
            <w:r w:rsidRPr="0024395F">
              <w:rPr>
                <w:szCs w:val="21"/>
              </w:rPr>
              <w:t>.</w:t>
            </w: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 xml:space="preserve">2. Le titre du livre : L'ogre de </w:t>
            </w:r>
            <w:proofErr w:type="spellStart"/>
            <w:r w:rsidRPr="0024395F">
              <w:rPr>
                <w:szCs w:val="21"/>
              </w:rPr>
              <w:t>Talyani</w:t>
            </w:r>
            <w:proofErr w:type="spellEnd"/>
            <w:r w:rsidRPr="0024395F">
              <w:rPr>
                <w:szCs w:val="21"/>
              </w:rPr>
              <w:t>.</w:t>
            </w:r>
          </w:p>
          <w:p w:rsidR="00356D10" w:rsidRDefault="00356D10" w:rsidP="00356D10">
            <w:pPr>
              <w:pStyle w:val="Style1"/>
              <w:rPr>
                <w:szCs w:val="21"/>
              </w:rPr>
            </w:pPr>
            <w:r w:rsidRPr="0024395F">
              <w:rPr>
                <w:szCs w:val="21"/>
              </w:rPr>
              <w:t xml:space="preserve">3. </w:t>
            </w:r>
            <w:proofErr w:type="gramStart"/>
            <w:r w:rsidRPr="0024395F">
              <w:rPr>
                <w:szCs w:val="21"/>
              </w:rPr>
              <w:t>a</w:t>
            </w:r>
            <w:proofErr w:type="gramEnd"/>
            <w:r w:rsidRPr="0024395F">
              <w:rPr>
                <w:szCs w:val="21"/>
              </w:rPr>
              <w:t xml:space="preserve">. L'histoire se passe dans la ville de </w:t>
            </w:r>
            <w:proofErr w:type="spellStart"/>
            <w:r w:rsidRPr="0024395F">
              <w:rPr>
                <w:szCs w:val="21"/>
              </w:rPr>
              <w:t>Talyani</w:t>
            </w:r>
            <w:proofErr w:type="spellEnd"/>
            <w:r w:rsidRPr="0024395F">
              <w:rPr>
                <w:szCs w:val="21"/>
              </w:rPr>
              <w:t xml:space="preserve">. </w:t>
            </w: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>b. Un beau matin, les spaghettis ont disparu partout dans la ville : à la cantine, dans les cuisines...</w:t>
            </w: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>4. Un éditeur : c'est une personne chargée de publier des</w:t>
            </w:r>
            <w:r>
              <w:t xml:space="preserve"> </w:t>
            </w:r>
            <w:r w:rsidRPr="0024395F">
              <w:rPr>
                <w:szCs w:val="23"/>
              </w:rPr>
              <w:t>livres.</w:t>
            </w: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>Un illustrateur : c'est une personne chargée de faire des</w:t>
            </w:r>
            <w:r>
              <w:t xml:space="preserve"> </w:t>
            </w:r>
            <w:r w:rsidRPr="0024395F">
              <w:rPr>
                <w:szCs w:val="21"/>
              </w:rPr>
              <w:t>dessins en rapport avec l'histoire du livre.</w:t>
            </w: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>5. Ce livre est destiné à des enfants de 8 à 10 ans.</w:t>
            </w:r>
          </w:p>
          <w:p w:rsidR="00356D10" w:rsidRDefault="00356D10" w:rsidP="00356D10">
            <w:pPr>
              <w:pStyle w:val="Style1"/>
              <w:rPr>
                <w:szCs w:val="22"/>
              </w:rPr>
            </w:pPr>
          </w:p>
          <w:p w:rsidR="00356D10" w:rsidRPr="0024395F" w:rsidRDefault="00356D10" w:rsidP="00356D10">
            <w:pPr>
              <w:pStyle w:val="Style1"/>
            </w:pPr>
            <w:r w:rsidRPr="0024395F">
              <w:rPr>
                <w:szCs w:val="21"/>
              </w:rPr>
              <w:t>Procéder à une mise en commun des résultats de la recher</w:t>
            </w:r>
            <w:r w:rsidRPr="0024395F">
              <w:rPr>
                <w:szCs w:val="21"/>
              </w:rPr>
              <w:softHyphen/>
              <w:t>che, puis à une correction collective, suivie de corrections individuelles.</w:t>
            </w:r>
          </w:p>
          <w:p w:rsidR="00356D10" w:rsidRDefault="00356D10" w:rsidP="00356D10">
            <w:pPr>
              <w:pStyle w:val="Style1"/>
            </w:pPr>
          </w:p>
          <w:p w:rsidR="00356D10" w:rsidRDefault="00356D10" w:rsidP="00596EDE">
            <w:pPr>
              <w:pStyle w:val="Style1"/>
              <w:rPr>
                <w:szCs w:val="21"/>
              </w:rPr>
            </w:pPr>
            <w:r w:rsidRPr="0024395F">
              <w:rPr>
                <w:szCs w:val="21"/>
              </w:rPr>
              <w:t>• Faire lire et commenter les couvertures des livres apportés par les apprenants.</w:t>
            </w:r>
          </w:p>
          <w:p w:rsidR="00356D10" w:rsidRPr="006F6FED" w:rsidRDefault="00356D10" w:rsidP="006F6FED">
            <w:pPr>
              <w:pStyle w:val="Style1"/>
              <w:rPr>
                <w:sz w:val="20"/>
                <w:szCs w:val="20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91C" w:rsidRDefault="0065291C" w:rsidP="00F82AF0">
      <w:pPr>
        <w:spacing w:after="0" w:line="240" w:lineRule="auto"/>
      </w:pPr>
      <w:r>
        <w:separator/>
      </w:r>
    </w:p>
  </w:endnote>
  <w:endnote w:type="continuationSeparator" w:id="0">
    <w:p w:rsidR="0065291C" w:rsidRDefault="0065291C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91C" w:rsidRDefault="0065291C" w:rsidP="00F82AF0">
      <w:pPr>
        <w:spacing w:after="0" w:line="240" w:lineRule="auto"/>
      </w:pPr>
      <w:r>
        <w:separator/>
      </w:r>
    </w:p>
  </w:footnote>
  <w:footnote w:type="continuationSeparator" w:id="0">
    <w:p w:rsidR="0065291C" w:rsidRDefault="0065291C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F02AF"/>
    <w:rsid w:val="002330E5"/>
    <w:rsid w:val="002B25E8"/>
    <w:rsid w:val="002B41BC"/>
    <w:rsid w:val="002B55F2"/>
    <w:rsid w:val="002C37F2"/>
    <w:rsid w:val="002D74D5"/>
    <w:rsid w:val="00356D10"/>
    <w:rsid w:val="00363EDE"/>
    <w:rsid w:val="003A23AC"/>
    <w:rsid w:val="003D1F91"/>
    <w:rsid w:val="003F020C"/>
    <w:rsid w:val="003F06EE"/>
    <w:rsid w:val="003F7A55"/>
    <w:rsid w:val="00410882"/>
    <w:rsid w:val="00433DCC"/>
    <w:rsid w:val="004542ED"/>
    <w:rsid w:val="004609BF"/>
    <w:rsid w:val="00491342"/>
    <w:rsid w:val="004A42D0"/>
    <w:rsid w:val="004F3085"/>
    <w:rsid w:val="00514B1C"/>
    <w:rsid w:val="0052618B"/>
    <w:rsid w:val="00596EDE"/>
    <w:rsid w:val="005970C6"/>
    <w:rsid w:val="005D22F5"/>
    <w:rsid w:val="00615E5B"/>
    <w:rsid w:val="00633B94"/>
    <w:rsid w:val="0065291C"/>
    <w:rsid w:val="00697212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75238"/>
    <w:rsid w:val="007910D3"/>
    <w:rsid w:val="007B1A77"/>
    <w:rsid w:val="007C1FEF"/>
    <w:rsid w:val="007E46D3"/>
    <w:rsid w:val="00812580"/>
    <w:rsid w:val="00827224"/>
    <w:rsid w:val="00881C1A"/>
    <w:rsid w:val="008B1DC3"/>
    <w:rsid w:val="008B34F9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83A4A"/>
    <w:rsid w:val="00BC4B6D"/>
    <w:rsid w:val="00BD405F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B2EB5"/>
    <w:rsid w:val="00DB6EB6"/>
    <w:rsid w:val="00DC0559"/>
    <w:rsid w:val="00DE49DF"/>
    <w:rsid w:val="00DF50A9"/>
    <w:rsid w:val="00E013DE"/>
    <w:rsid w:val="00E02524"/>
    <w:rsid w:val="00E85AE6"/>
    <w:rsid w:val="00E87CD2"/>
    <w:rsid w:val="00EA1272"/>
    <w:rsid w:val="00EB1049"/>
    <w:rsid w:val="00EB5A03"/>
    <w:rsid w:val="00EB5A4C"/>
    <w:rsid w:val="00EB5B30"/>
    <w:rsid w:val="00EC4F8A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66C26-99AF-4021-9C7A-AED0A3BA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2</cp:revision>
  <dcterms:created xsi:type="dcterms:W3CDTF">2013-12-08T02:33:00Z</dcterms:created>
  <dcterms:modified xsi:type="dcterms:W3CDTF">2013-12-08T02:33:00Z</dcterms:modified>
</cp:coreProperties>
</file>