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9E72A4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72A4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DD515A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515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Conjugaison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DD515A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515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Conjugaison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9E72A4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E72A4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verbes pronominaux au présent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9E72A4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E72A4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verbes pronominaux au présent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0480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048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B30CCB" w:rsidP="007D0534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86CEC">
                              <w:rPr>
                                <w:szCs w:val="18"/>
                              </w:rPr>
                              <w:t>Savoir conjuguer les verbes pronominaux au présent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PKUAIAAN8EAAAOAAAAZHJzL2Uyb0RvYy54bWysVNtu1DAQfUfiHyy/02S329JGzVZVCwip&#10;QEXhA7yOvbHqeMzYu9nl6xnb21AuEgjxYtmZOWfO3HJxuRss2yoMBlzLZ0c1Z8pJ6Ixbt/zzp9cv&#10;zjgLUbhOWHCq5XsV+OXy+bOL0TdqDj3YTiEjEhea0be8j9E3VRVkrwYRjsArR0YNOIhIT1xXHYqR&#10;2Adbzev6tBoBO48gVQj09aYY+TLza61k/KB1UJHZlpO2mE/M5yqd1fJCNGsUvjfyIEP8g4pBGEdB&#10;J6obEQXboPmFajASIYCORxKGCrQ2UuUcKJtZ/VM2973wKudCxQl+KlP4f7Ty/fYOmemod5w5MVCL&#10;rjYRcmQ2O071GX1oyO3e32HKMPhbkA+BObjuhVurK0QYeyU6UjVL/tUPgPQIBGWr8R10RC+IPpdq&#10;p3FIhFQEtssd2U8dUbvIJH08OT+u56cnnEmyHdeLszq3rBLNI9pjiG8UDCxdWq4tjKQL45WNCp2I&#10;6q4MRw4ptrchJomiecQlBdalM+XwynV5IqIwttzJNZlzUimPUo8Q91YV6EelqX6kdZZD5MlV1xbZ&#10;VtDMCSmVi7mOmYm8E0wbayfg/M/Ag3+CqjzVE/gvok6IHBlcnMCDcYC/i949lFaS0uL/WIGSd2pq&#10;3K12eXCmIVlBt6dGI5Qto78CXXrAr5yNtGEtD182AhVn9q2jYTmfLRZpJfNjcfJyTg98alk9tQgn&#10;iarlkbNyvY5ljTcezbqnSKUSDtL8apPbnHQWVQf9tEW5+4eNT2v69J29vv+Xlt8AAAD//wMAUEsD&#10;BBQABgAIAAAAIQBUqCfp3wAAAAoBAAAPAAAAZHJzL2Rvd25yZXYueG1sTI9BT4QwEIXvJv6HZky8&#10;uWUhIYiUDVn1tNEoaoy3Qkcg0ilpuwv77y0nPc28vJc33xS7RY/shNYNhgRsNxEwpNaogToB72+P&#10;Nxkw5yUpORpCAWd0sCsvLwqZKzPTK55q37FQQi6XAnrvp5xz1/aopduYCSl438Zq6YO0HVdWzqFc&#10;jzyOopRrOVC40MsJ9z22P/VRC6gOTy9xHVX7r4fs/uPz2R/ms22EuL5aqjtgHhf/F4YVP6BDGZga&#10;cyTl2Bj0bZaEaFjWuQa2SRwDawSkaQK8LPj/F8pfAAAA//8DAFBLAQItABQABgAIAAAAIQC2gziS&#10;/gAAAOEBAAATAAAAAAAAAAAAAAAAAAAAAABbQ29udGVudF9UeXBlc10ueG1sUEsBAi0AFAAGAAgA&#10;AAAhADj9If/WAAAAlAEAAAsAAAAAAAAAAAAAAAAALwEAAF9yZWxzLy5yZWxzUEsBAi0AFAAGAAgA&#10;AAAhAAGA48pQAgAA3wQAAA4AAAAAAAAAAAAAAAAALgIAAGRycy9lMm9Eb2MueG1sUEsBAi0AFAAG&#10;AAgAAAAhAFSoJ+nfAAAACg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B30CCB" w:rsidP="007D0534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86CEC">
                        <w:rPr>
                          <w:szCs w:val="18"/>
                        </w:rPr>
                        <w:t>Savoir conjuguer les verbes pronominaux au présent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FED" w:rsidRDefault="00B52FED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C76E7F">
        <w:trPr>
          <w:trHeight w:val="7885"/>
        </w:trPr>
        <w:tc>
          <w:tcPr>
            <w:tcW w:w="1807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30CCB" w:rsidRDefault="00B30CCB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30CCB" w:rsidRDefault="00B30CCB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30CCB" w:rsidRDefault="00B30CCB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6C28F6" w:rsidRDefault="006C28F6" w:rsidP="00022E47">
            <w:pPr>
              <w:rPr>
                <w:rFonts w:asciiTheme="majorBidi" w:hAnsiTheme="majorBidi" w:cstheme="majorBidi"/>
              </w:rPr>
            </w:pP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8"/>
              </w:rPr>
              <w:t>• Présenter au tableau le texte de la rubrique « Je réfléchis et je comprends ».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8"/>
              </w:rPr>
              <w:t>• Faire observer, lire et faire lire silencieusement le texte.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8"/>
              </w:rPr>
              <w:t>• S'assurer de la compréhension par les apprenants.</w:t>
            </w:r>
          </w:p>
          <w:p w:rsidR="00B30CCB" w:rsidRPr="00B86CEC" w:rsidRDefault="00B30CCB" w:rsidP="00B30CCB">
            <w:pPr>
              <w:pStyle w:val="Style1"/>
              <w:rPr>
                <w:szCs w:val="18"/>
              </w:rPr>
            </w:pPr>
            <w:r w:rsidRPr="00B86CEC">
              <w:rPr>
                <w:szCs w:val="18"/>
              </w:rPr>
              <w:t>• Faire relever les verbes du texte, le temps auquel ils sont conjugués puis donner leur infinitif.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• Faire trouver l'élément qui les précède : « se » et préciser la nature de ces verbes « pronominaux ». Réponses aux questions :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1. se battent, se réunissent, se concertent, s'entraident.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2. Ils sont conjugués au présent.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3. se battre, se réunir, se concerter, s'entraider.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4. L'élément est le pronom « se ».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5. On les appelle « verbes pronominaux ».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Livres ouverts page 137, lire et faire lire la rubrique « Je</w:t>
            </w:r>
            <w:r>
              <w:t xml:space="preserve"> </w:t>
            </w:r>
            <w:r w:rsidRPr="00B86CEC">
              <w:rPr>
                <w:szCs w:val="19"/>
              </w:rPr>
              <w:t>retiens ».</w:t>
            </w:r>
          </w:p>
          <w:p w:rsidR="00B30CCB" w:rsidRDefault="00B30CCB" w:rsidP="00B30CCB">
            <w:pPr>
              <w:pStyle w:val="Style1"/>
            </w:pP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• Faire réaliser collectivement les exercices 1 et 2 de la rubrique « Je m'entraîne ».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 xml:space="preserve">• Expliciter la </w:t>
            </w:r>
            <w:proofErr w:type="spellStart"/>
            <w:r w:rsidRPr="00B86CEC">
              <w:rPr>
                <w:szCs w:val="19"/>
              </w:rPr>
              <w:t>lre</w:t>
            </w:r>
            <w:proofErr w:type="spellEnd"/>
            <w:r w:rsidRPr="00B86CEC">
              <w:rPr>
                <w:szCs w:val="19"/>
              </w:rPr>
              <w:t xml:space="preserve"> consigne et faire noter les réponses sur l'ardoise.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• Apporter une correction immédiate.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• Même démarche pour l'exercice 2. Corrigés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1. Verbes à souligner : a. se ré</w:t>
            </w:r>
            <w:r>
              <w:rPr>
                <w:szCs w:val="19"/>
              </w:rPr>
              <w:t>unissent ; b</w:t>
            </w:r>
            <w:r w:rsidRPr="00B86CEC">
              <w:rPr>
                <w:szCs w:val="19"/>
              </w:rPr>
              <w:t>. s'entraînent ; c. s'armer ; d. s'amuser ; e. se souvient.</w:t>
            </w:r>
          </w:p>
          <w:p w:rsidR="00B30CCB" w:rsidRPr="005C7CD7" w:rsidRDefault="00B30CCB" w:rsidP="00B30CC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33"/>
              <w:gridCol w:w="1783"/>
              <w:gridCol w:w="2529"/>
            </w:tblGrid>
            <w:tr w:rsidR="00B30CCB" w:rsidRPr="006A56EA" w:rsidTr="00447068">
              <w:tc>
                <w:tcPr>
                  <w:tcW w:w="2233" w:type="dxa"/>
                </w:tcPr>
                <w:p w:rsidR="00B30CCB" w:rsidRPr="00B86CEC" w:rsidRDefault="00B30CCB" w:rsidP="00447068">
                  <w:pPr>
                    <w:pStyle w:val="Style1"/>
                    <w:jc w:val="center"/>
                  </w:pPr>
                  <w:r w:rsidRPr="00B86CEC">
                    <w:t>1er famille</w:t>
                  </w:r>
                </w:p>
              </w:tc>
              <w:tc>
                <w:tcPr>
                  <w:tcW w:w="1783" w:type="dxa"/>
                </w:tcPr>
                <w:p w:rsidR="00B30CCB" w:rsidRPr="00B86CEC" w:rsidRDefault="00B30CCB" w:rsidP="00447068">
                  <w:pPr>
                    <w:pStyle w:val="Style1"/>
                    <w:jc w:val="center"/>
                  </w:pPr>
                  <w:r w:rsidRPr="00B86CEC">
                    <w:t>2ème famille</w:t>
                  </w:r>
                </w:p>
              </w:tc>
              <w:tc>
                <w:tcPr>
                  <w:tcW w:w="2529" w:type="dxa"/>
                </w:tcPr>
                <w:p w:rsidR="00B30CCB" w:rsidRPr="00B86CEC" w:rsidRDefault="00B30CCB" w:rsidP="00447068">
                  <w:pPr>
                    <w:pStyle w:val="Style1"/>
                    <w:jc w:val="center"/>
                  </w:pPr>
                  <w:r w:rsidRPr="00B86CEC">
                    <w:t>3ème famille</w:t>
                  </w:r>
                </w:p>
              </w:tc>
            </w:tr>
            <w:tr w:rsidR="00B30CCB" w:rsidRPr="006A56EA" w:rsidTr="00447068">
              <w:tc>
                <w:tcPr>
                  <w:tcW w:w="2233" w:type="dxa"/>
                </w:tcPr>
                <w:p w:rsidR="00B30CCB" w:rsidRPr="00B86CEC" w:rsidRDefault="00B30CCB" w:rsidP="00447068">
                  <w:pPr>
                    <w:pStyle w:val="Style1"/>
                    <w:jc w:val="center"/>
                  </w:pPr>
                  <w:r w:rsidRPr="006A56EA">
                    <w:rPr>
                      <w:szCs w:val="13"/>
                    </w:rPr>
                    <w:t>se disputer s'éloigner</w:t>
                  </w:r>
                </w:p>
              </w:tc>
              <w:tc>
                <w:tcPr>
                  <w:tcW w:w="1783" w:type="dxa"/>
                </w:tcPr>
                <w:p w:rsidR="00B30CCB" w:rsidRPr="00B86CEC" w:rsidRDefault="00B30CCB" w:rsidP="00447068">
                  <w:pPr>
                    <w:pStyle w:val="Style1"/>
                    <w:jc w:val="center"/>
                  </w:pPr>
                  <w:r w:rsidRPr="006A56EA">
                    <w:rPr>
                      <w:szCs w:val="15"/>
                    </w:rPr>
                    <w:t>se réunir se salir</w:t>
                  </w:r>
                </w:p>
              </w:tc>
              <w:tc>
                <w:tcPr>
                  <w:tcW w:w="2529" w:type="dxa"/>
                </w:tcPr>
                <w:p w:rsidR="00B30CCB" w:rsidRPr="00B86CEC" w:rsidRDefault="00B30CCB" w:rsidP="00447068">
                  <w:pPr>
                    <w:pStyle w:val="Style1"/>
                    <w:jc w:val="center"/>
                  </w:pPr>
                  <w:r w:rsidRPr="006A56EA">
                    <w:rPr>
                      <w:szCs w:val="15"/>
                    </w:rPr>
                    <w:t>se taire se tenir se battre</w:t>
                  </w:r>
                </w:p>
              </w:tc>
            </w:tr>
          </w:tbl>
          <w:p w:rsidR="00B30CCB" w:rsidRPr="00B86CEC" w:rsidRDefault="00B30CCB" w:rsidP="00B30CCB">
            <w:pPr>
              <w:pStyle w:val="Style1"/>
            </w:pPr>
            <w:r>
              <w:br/>
            </w:r>
            <w:r w:rsidRPr="00B86CEC">
              <w:rPr>
                <w:szCs w:val="19"/>
              </w:rPr>
              <w:t>• Manuel ouverts page 137, faire lire et reformuler la consi</w:t>
            </w:r>
            <w:r w:rsidRPr="00B86CEC">
              <w:rPr>
                <w:szCs w:val="19"/>
              </w:rPr>
              <w:softHyphen/>
              <w:t>gne de l'exercice 1 « Je m'évalue ».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• Faire exécuter puis corriger.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22"/>
              </w:rPr>
              <w:t>• Procéder à des corrections collective et individuelle.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• Expliciter la consigne de l'exercice 2. Le faire réaliser individuellement dans les cahiers.</w:t>
            </w:r>
          </w:p>
          <w:p w:rsidR="00B30CCB" w:rsidRDefault="00B30CCB" w:rsidP="00B30CCB">
            <w:pPr>
              <w:pStyle w:val="Style1"/>
              <w:rPr>
                <w:szCs w:val="19"/>
              </w:rPr>
            </w:pPr>
            <w:r w:rsidRPr="00B86CEC">
              <w:rPr>
                <w:szCs w:val="19"/>
              </w:rPr>
              <w:t>• Mise en commun et corrections collective puis indivi</w:t>
            </w:r>
            <w:r w:rsidRPr="00B86CEC">
              <w:rPr>
                <w:szCs w:val="19"/>
              </w:rPr>
              <w:softHyphen/>
              <w:t xml:space="preserve">duelle. 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Corrigés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1. Tu te bats pour les enfants de la rue.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Fatiha et Imane se consacrent à l'aide des personnes âgées.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Je m'engage à lutter contre l'analphabétisme.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Vous vous entraidez.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Nous nous organisons contre le travail des enfants.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 xml:space="preserve">2. </w:t>
            </w:r>
            <w:proofErr w:type="gramStart"/>
            <w:r w:rsidRPr="00B86CEC">
              <w:rPr>
                <w:szCs w:val="19"/>
              </w:rPr>
              <w:t>a</w:t>
            </w:r>
            <w:proofErr w:type="gramEnd"/>
            <w:r w:rsidRPr="00B86CEC">
              <w:rPr>
                <w:szCs w:val="19"/>
              </w:rPr>
              <w:t>. Les enfants se disputent.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b. La colombe s'envole.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c. Nous nous déguisons pour le spectacle.</w:t>
            </w:r>
          </w:p>
          <w:p w:rsidR="00B30CCB" w:rsidRPr="00B86CEC" w:rsidRDefault="00B30CCB" w:rsidP="00B30CCB">
            <w:pPr>
              <w:pStyle w:val="Style1"/>
            </w:pPr>
            <w:r w:rsidRPr="00B86CEC">
              <w:rPr>
                <w:szCs w:val="19"/>
              </w:rPr>
              <w:t>d. Vous vous portez bien grâce au sport.</w:t>
            </w:r>
          </w:p>
          <w:p w:rsidR="00B30CCB" w:rsidRPr="005C7CD7" w:rsidRDefault="00B30CCB" w:rsidP="00B30CCB">
            <w:pPr>
              <w:pStyle w:val="Style1"/>
              <w:rPr>
                <w:rFonts w:asciiTheme="majorBidi" w:hAnsiTheme="majorBidi" w:cstheme="majorBidi"/>
              </w:rPr>
            </w:pPr>
            <w:r w:rsidRPr="00B86CEC">
              <w:rPr>
                <w:szCs w:val="19"/>
              </w:rPr>
              <w:t>e. L'infirmière se félicite de la réussite de son action.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79B" w:rsidRDefault="0010679B" w:rsidP="00F82AF0">
      <w:pPr>
        <w:spacing w:after="0" w:line="240" w:lineRule="auto"/>
      </w:pPr>
      <w:r>
        <w:separator/>
      </w:r>
    </w:p>
  </w:endnote>
  <w:endnote w:type="continuationSeparator" w:id="0">
    <w:p w:rsidR="0010679B" w:rsidRDefault="0010679B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79B" w:rsidRDefault="0010679B" w:rsidP="00F82AF0">
      <w:pPr>
        <w:spacing w:after="0" w:line="240" w:lineRule="auto"/>
      </w:pPr>
      <w:r>
        <w:separator/>
      </w:r>
    </w:p>
  </w:footnote>
  <w:footnote w:type="continuationSeparator" w:id="0">
    <w:p w:rsidR="0010679B" w:rsidRDefault="0010679B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4C84"/>
    <w:rsid w:val="000C5066"/>
    <w:rsid w:val="000D019E"/>
    <w:rsid w:val="000E4457"/>
    <w:rsid w:val="0010679B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1F40D7"/>
    <w:rsid w:val="002330E5"/>
    <w:rsid w:val="002339D6"/>
    <w:rsid w:val="00236F32"/>
    <w:rsid w:val="00251EAD"/>
    <w:rsid w:val="002563E9"/>
    <w:rsid w:val="00295250"/>
    <w:rsid w:val="002B25E8"/>
    <w:rsid w:val="002B41BC"/>
    <w:rsid w:val="002B55F2"/>
    <w:rsid w:val="002C37F2"/>
    <w:rsid w:val="002D3FA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28F6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D0534"/>
    <w:rsid w:val="007E46D3"/>
    <w:rsid w:val="00812580"/>
    <w:rsid w:val="00827224"/>
    <w:rsid w:val="00827DD4"/>
    <w:rsid w:val="00842C53"/>
    <w:rsid w:val="00881C1A"/>
    <w:rsid w:val="008B1DC3"/>
    <w:rsid w:val="008B34F9"/>
    <w:rsid w:val="008D3FD5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E72A4"/>
    <w:rsid w:val="00A00626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0CCB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7581D"/>
    <w:rsid w:val="00C76E7F"/>
    <w:rsid w:val="00C91EA6"/>
    <w:rsid w:val="00C924D0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0D6A8-60FA-4565-AB25-2619EC5D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2013-12-12T15:54:00Z</dcterms:created>
  <dcterms:modified xsi:type="dcterms:W3CDTF">2013-12-14T10:26:00Z</dcterms:modified>
</cp:coreProperties>
</file>