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D638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38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F36C5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36C5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F36C5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36C5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F36C5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36C5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trois groupes de verbes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F36C5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36C5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trois groupes de verbes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F36C5" w:rsidP="00EF36C5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36C5">
                              <w:rPr>
                                <w:bCs/>
                                <w:szCs w:val="24"/>
                              </w:rPr>
                              <w:t>• Reconnaître l'infinitif des verbes.                   • Classer les verbes par groupes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F36C5" w:rsidP="00EF36C5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36C5">
                        <w:rPr>
                          <w:bCs/>
                          <w:szCs w:val="24"/>
                        </w:rPr>
                        <w:t>• Reconnaître l'infinitif des verbes.                   • Classer les verbes par groupes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2339D6" w:rsidRDefault="002339D6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EF36C5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EF36C5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Pr="00EF36C5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EF36C5" w:rsidRPr="000C5066" w:rsidRDefault="00EF36C5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2339D6" w:rsidRDefault="002339D6" w:rsidP="00E405EA">
            <w:pPr>
              <w:pStyle w:val="Style1"/>
              <w:rPr>
                <w:rFonts w:asciiTheme="majorBidi" w:hAnsiTheme="majorBidi" w:cstheme="majorBidi"/>
              </w:rPr>
            </w:pPr>
          </w:p>
          <w:p w:rsidR="00EF36C5" w:rsidRDefault="00EF36C5" w:rsidP="00E405EA">
            <w:pPr>
              <w:pStyle w:val="Style1"/>
              <w:rPr>
                <w:rFonts w:asciiTheme="majorBidi" w:hAnsiTheme="majorBidi" w:cstheme="majorBidi"/>
              </w:rPr>
            </w:pP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Écrire au tableau le texte de la rubrique : « Je réfléchis et je comprends ».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Lire et faire lire le texte support par 1 ou 2 apprenants. Vérifier la compréhension.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1) Faire relever les verbes conjugués et faire trouver leur infinitif.</w:t>
            </w:r>
          </w:p>
          <w:p w:rsid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2) Faire relever également les deux verbes non conjugués, puis noter les réponses dans un tableau.</w:t>
            </w: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410"/>
              <w:gridCol w:w="851"/>
              <w:gridCol w:w="1531"/>
            </w:tblGrid>
            <w:tr w:rsidR="00EF36C5" w:rsidRPr="00F45F89" w:rsidTr="00245CF3">
              <w:trPr>
                <w:trHeight w:hRule="exact" w:val="298"/>
              </w:trPr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Verbes conjugués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Verbes à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l'infinitif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  <w:tr w:rsidR="00EF36C5" w:rsidRPr="00F45F89" w:rsidTr="00245CF3">
              <w:trPr>
                <w:trHeight w:hRule="exact" w:val="259"/>
              </w:trPr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comprend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comprendre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  <w:tr w:rsidR="00EF36C5" w:rsidRPr="00F45F89" w:rsidTr="00245CF3">
              <w:trPr>
                <w:trHeight w:hRule="exact" w:val="283"/>
              </w:trPr>
              <w:tc>
                <w:tcPr>
                  <w:tcW w:w="2410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sert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Servir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  <w:tr w:rsidR="00EF36C5" w:rsidRPr="00F45F89" w:rsidTr="00245CF3">
              <w:trPr>
                <w:trHeight w:hRule="exact" w:val="221"/>
              </w:trPr>
              <w:tc>
                <w:tcPr>
                  <w:tcW w:w="2410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veut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vouloir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  <w:tr w:rsidR="00EF36C5" w:rsidRPr="00F45F89" w:rsidTr="00245CF3">
              <w:trPr>
                <w:trHeight w:hRule="exact" w:val="283"/>
              </w:trPr>
              <w:tc>
                <w:tcPr>
                  <w:tcW w:w="2410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finit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finir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  <w:tr w:rsidR="00EF36C5" w:rsidRPr="00F45F89" w:rsidTr="00245CF3">
              <w:trPr>
                <w:trHeight w:hRule="exact" w:val="283"/>
              </w:trPr>
              <w:tc>
                <w:tcPr>
                  <w:tcW w:w="2410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interroger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  <w:tr w:rsidR="00EF36C5" w:rsidRPr="00F45F89" w:rsidTr="00245CF3">
              <w:trPr>
                <w:trHeight w:hRule="exact" w:val="283"/>
              </w:trPr>
              <w:tc>
                <w:tcPr>
                  <w:tcW w:w="24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demander</w:t>
                  </w: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  <w:p w:rsidR="00EF36C5" w:rsidRPr="00F45F89" w:rsidRDefault="00EF36C5" w:rsidP="00245CF3">
                  <w:pPr>
                    <w:rPr>
                      <w:bCs/>
                      <w:szCs w:val="24"/>
                    </w:rPr>
                  </w:pPr>
                </w:p>
              </w:tc>
            </w:tr>
          </w:tbl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Pr="00EF36C5">
              <w:rPr>
                <w:rFonts w:asciiTheme="majorBidi" w:hAnsiTheme="majorBidi" w:cstheme="majorBidi"/>
              </w:rPr>
              <w:t xml:space="preserve">3) Faire trouver leurs terminaisons et les mettre en </w:t>
            </w:r>
            <w:proofErr w:type="spellStart"/>
            <w:r w:rsidRPr="00EF36C5">
              <w:rPr>
                <w:rFonts w:asciiTheme="majorBidi" w:hAnsiTheme="majorBidi" w:cstheme="majorBidi"/>
              </w:rPr>
              <w:t>éviden¬ce</w:t>
            </w:r>
            <w:proofErr w:type="spellEnd"/>
            <w:r w:rsidRPr="00EF36C5">
              <w:rPr>
                <w:rFonts w:asciiTheme="majorBidi" w:hAnsiTheme="majorBidi" w:cstheme="majorBidi"/>
              </w:rPr>
              <w:t xml:space="preserve"> en utilisant la craie de couleur.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Demander aux apprenants de classer les verbes selon leur terminaison.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 xml:space="preserve">Remarque : Si les apprenants confondent les verbes en « </w:t>
            </w:r>
            <w:proofErr w:type="spellStart"/>
            <w:r w:rsidRPr="00EF36C5">
              <w:rPr>
                <w:rFonts w:asciiTheme="majorBidi" w:hAnsiTheme="majorBidi" w:cstheme="majorBidi"/>
              </w:rPr>
              <w:t>ir</w:t>
            </w:r>
            <w:proofErr w:type="spellEnd"/>
            <w:r w:rsidRPr="00EF36C5">
              <w:rPr>
                <w:rFonts w:asciiTheme="majorBidi" w:hAnsiTheme="majorBidi" w:cstheme="majorBidi"/>
              </w:rPr>
              <w:t xml:space="preserve"> » du 3e groupe avec ceux du 2e groupe, les faire conjuguer au présent à la première personne du pluriel et rappeler la règle : Les verbes en « </w:t>
            </w:r>
            <w:proofErr w:type="spellStart"/>
            <w:r w:rsidRPr="00EF36C5">
              <w:rPr>
                <w:rFonts w:asciiTheme="majorBidi" w:hAnsiTheme="majorBidi" w:cstheme="majorBidi"/>
              </w:rPr>
              <w:t>ir</w:t>
            </w:r>
            <w:proofErr w:type="spellEnd"/>
            <w:r w:rsidRPr="00EF36C5">
              <w:rPr>
                <w:rFonts w:asciiTheme="majorBidi" w:hAnsiTheme="majorBidi" w:cstheme="majorBidi"/>
              </w:rPr>
              <w:t xml:space="preserve"> » qui se conjuguent comme « finir » (nous finissons) appartiennent au 2e groupe.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Livres ouverts p. 31, faire une lecture de la rubrique « Je retiens ».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Faire réaliser collectivement les exercices 1 et 2 sur les ardoises.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Expliciter la première consigne et faire noter les réponses sur l'ardoise.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Apporter une correction immédiate.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Pour l'exercice 2, porter les trois colonnes au tableau.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Proposer à chaque fois un verbe et faire écrire sur l'</w:t>
            </w:r>
            <w:proofErr w:type="spellStart"/>
            <w:r w:rsidRPr="00EF36C5">
              <w:rPr>
                <w:rFonts w:asciiTheme="majorBidi" w:hAnsiTheme="majorBidi" w:cstheme="majorBidi"/>
              </w:rPr>
              <w:t>ar¬doise</w:t>
            </w:r>
            <w:proofErr w:type="spellEnd"/>
            <w:r w:rsidRPr="00EF36C5">
              <w:rPr>
                <w:rFonts w:asciiTheme="majorBidi" w:hAnsiTheme="majorBidi" w:cstheme="majorBidi"/>
              </w:rPr>
              <w:t xml:space="preserve"> le groupe auquel il appartient.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Valider les réponses.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Corrigés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1. a. lire ; b. regarder ; c. choisir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 xml:space="preserve">2. 1er groupe : </w:t>
            </w:r>
            <w:proofErr w:type="gramStart"/>
            <w:r w:rsidRPr="00EF36C5">
              <w:rPr>
                <w:rFonts w:asciiTheme="majorBidi" w:hAnsiTheme="majorBidi" w:cstheme="majorBidi"/>
              </w:rPr>
              <w:t>protéger</w:t>
            </w:r>
            <w:proofErr w:type="gramEnd"/>
            <w:r w:rsidRPr="00EF36C5">
              <w:rPr>
                <w:rFonts w:asciiTheme="majorBidi" w:hAnsiTheme="majorBidi" w:cstheme="majorBidi"/>
              </w:rPr>
              <w:t>, polluer, nettoyer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2e groupe : grossir, salir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3e groupe : offrir, perdre, croire, savoir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Livres ouverts p. 31, faire lire les consignes des exercices 1 et 2.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• Les faire exécuter dans les cahiers puis corriger.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Corrigés</w:t>
            </w:r>
          </w:p>
          <w:p w:rsidR="00EF36C5" w:rsidRP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1. finir, applaudir, réussir, salir, nourrir.</w:t>
            </w:r>
          </w:p>
          <w:p w:rsidR="00EF36C5" w:rsidRPr="005C7CD7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  <w:r w:rsidRPr="00EF36C5">
              <w:rPr>
                <w:rFonts w:asciiTheme="majorBidi" w:hAnsiTheme="majorBidi" w:cstheme="majorBidi"/>
              </w:rPr>
              <w:t>2. chanter 1er groupe offrir 3e groupe réunir 2e groupe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81E" w:rsidRDefault="006F581E" w:rsidP="00F82AF0">
      <w:pPr>
        <w:spacing w:after="0" w:line="240" w:lineRule="auto"/>
      </w:pPr>
      <w:r>
        <w:separator/>
      </w:r>
    </w:p>
  </w:endnote>
  <w:endnote w:type="continuationSeparator" w:id="0">
    <w:p w:rsidR="006F581E" w:rsidRDefault="006F581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1E" w:rsidRDefault="006F581E" w:rsidP="00F82AF0">
      <w:pPr>
        <w:spacing w:after="0" w:line="240" w:lineRule="auto"/>
      </w:pPr>
      <w:r>
        <w:separator/>
      </w:r>
    </w:p>
  </w:footnote>
  <w:footnote w:type="continuationSeparator" w:id="0">
    <w:p w:rsidR="006F581E" w:rsidRDefault="006F581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339D6"/>
    <w:rsid w:val="002B25E8"/>
    <w:rsid w:val="002B41BC"/>
    <w:rsid w:val="002B55F2"/>
    <w:rsid w:val="002C37F2"/>
    <w:rsid w:val="002D5749"/>
    <w:rsid w:val="002D74D5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82B2C"/>
    <w:rsid w:val="00697212"/>
    <w:rsid w:val="006B67FD"/>
    <w:rsid w:val="006C5001"/>
    <w:rsid w:val="006E085A"/>
    <w:rsid w:val="006F581E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10556-BF5A-4BFD-92A9-8CDDB78B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2013-12-08T11:03:00Z</dcterms:created>
  <dcterms:modified xsi:type="dcterms:W3CDTF">2013-12-08T11:03:00Z</dcterms:modified>
</cp:coreProperties>
</file>