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49534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0B2C87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B2C87">
        <w:rPr>
          <w:rFonts w:ascii="Times New Roman" w:hAnsi="Times New Roman" w:cs="Times New Roman"/>
          <w:bCs/>
          <w:sz w:val="28"/>
          <w:szCs w:val="28"/>
        </w:rPr>
        <w:t>10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855EBC" w:rsidRDefault="00B00DB9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855EBC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Lecture suivie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855EBC" w:rsidRDefault="00B00DB9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855EBC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Lecture suivie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0B2C87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B2C87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La soupe au caillou (1er chapitre)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0B2C87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B2C87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La soupe au caillou (1er chapitre)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B52FE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E7EDC54" wp14:editId="13D7649A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314325"/>
                <wp:effectExtent l="57150" t="38100" r="70485" b="10477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1432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0B2C87" w:rsidP="00EC5940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F4010">
                              <w:rPr>
                                <w:szCs w:val="16"/>
                              </w:rPr>
                              <w:t>Lire une histoire imaginaire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24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0B2C87" w:rsidP="00EC5940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F4010">
                        <w:rPr>
                          <w:szCs w:val="16"/>
                        </w:rPr>
                        <w:t>Lire une histoire imaginaire</w:t>
                      </w: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693ED39" wp14:editId="14006712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7"/>
        <w:gridCol w:w="9406"/>
      </w:tblGrid>
      <w:tr w:rsidR="003A23AC" w:rsidRPr="005C7CD7" w:rsidTr="001369B7">
        <w:trPr>
          <w:trHeight w:val="6663"/>
        </w:trPr>
        <w:tc>
          <w:tcPr>
            <w:tcW w:w="1807" w:type="dxa"/>
            <w:shd w:val="clear" w:color="auto" w:fill="auto"/>
          </w:tcPr>
          <w:p w:rsidR="003F6018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</w:rPr>
              <w:br/>
            </w:r>
            <w:r w:rsidR="00EC5940" w:rsidRPr="00EC5940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Consignes préalables</w:t>
            </w:r>
          </w:p>
          <w:p w:rsidR="00E04524" w:rsidRDefault="00E04524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C5940" w:rsidRDefault="00EC5940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C5940" w:rsidRDefault="00EC5940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81113" w:rsidRDefault="0078111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C321C1" w:rsidRDefault="00C321C1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C5940" w:rsidRDefault="000B2C87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0B2C87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Présentation du texte Commentaire de l'image</w:t>
            </w:r>
          </w:p>
          <w:p w:rsidR="00BF6441" w:rsidRDefault="00BF6441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0B2C87" w:rsidRDefault="000B2C87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0B2C87" w:rsidRDefault="000B2C87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0B2C87" w:rsidRDefault="000B2C87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0B2C87" w:rsidRDefault="000B2C87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D72AA6" w:rsidRDefault="00EC5940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EC5940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Compte rendu de la lecture</w:t>
            </w: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81113" w:rsidRDefault="0078111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81113" w:rsidRDefault="0078111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81113" w:rsidRDefault="0078111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81113" w:rsidRDefault="0078111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81113" w:rsidRDefault="0078111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C321C1" w:rsidRDefault="00C321C1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855EBC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855EBC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 xml:space="preserve">3. Lecture du passage </w:t>
            </w:r>
          </w:p>
          <w:p w:rsidR="00320222" w:rsidRDefault="000B2C87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br/>
            </w:r>
            <w:bookmarkStart w:id="0" w:name="_GoBack"/>
            <w:bookmarkEnd w:id="0"/>
          </w:p>
          <w:p w:rsidR="00320222" w:rsidRPr="00320222" w:rsidRDefault="000B2C87" w:rsidP="00855EBC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0B2C87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4. Anticipation</w:t>
            </w:r>
          </w:p>
        </w:tc>
        <w:tc>
          <w:tcPr>
            <w:tcW w:w="9406" w:type="dxa"/>
            <w:shd w:val="clear" w:color="auto" w:fill="auto"/>
          </w:tcPr>
          <w:p w:rsidR="00C321C1" w:rsidRDefault="00C321C1" w:rsidP="00855EBC">
            <w:pPr>
              <w:spacing w:line="240" w:lineRule="auto"/>
              <w:rPr>
                <w:rFonts w:asciiTheme="majorBidi" w:hAnsiTheme="majorBidi" w:cstheme="majorBidi"/>
              </w:rPr>
            </w:pPr>
          </w:p>
          <w:p w:rsidR="000B2C87" w:rsidRPr="00EF4010" w:rsidRDefault="000B2C87" w:rsidP="000B2C87">
            <w:pPr>
              <w:pStyle w:val="Style1"/>
            </w:pPr>
            <w:r w:rsidRPr="00EF4010">
              <w:rPr>
                <w:szCs w:val="19"/>
              </w:rPr>
              <w:t>• L'enseignant demandera aux apprenants de lire, hors classe, le texte de la page 161 du livre de l'élève.</w:t>
            </w:r>
          </w:p>
          <w:p w:rsidR="000B2C87" w:rsidRPr="00EF4010" w:rsidRDefault="000B2C87" w:rsidP="000B2C87">
            <w:pPr>
              <w:pStyle w:val="Style1"/>
            </w:pPr>
            <w:r w:rsidRPr="00EF4010">
              <w:rPr>
                <w:szCs w:val="19"/>
              </w:rPr>
              <w:t>• II leur demandera de préparer des questions se rapportant au texte et qu'ils poseront à leurs camarades.</w:t>
            </w:r>
          </w:p>
          <w:p w:rsidR="000B2C87" w:rsidRPr="00EF4010" w:rsidRDefault="000B2C87" w:rsidP="000B2C87">
            <w:pPr>
              <w:pStyle w:val="Style1"/>
            </w:pPr>
            <w:r w:rsidRPr="00EF4010">
              <w:rPr>
                <w:szCs w:val="19"/>
              </w:rPr>
              <w:t>• II les incitera à chercher l'explication des mots difficiles dans un dictionnaire.</w:t>
            </w:r>
          </w:p>
          <w:p w:rsidR="000B2C87" w:rsidRDefault="000B2C87" w:rsidP="000B2C87">
            <w:pPr>
              <w:pStyle w:val="Style1"/>
              <w:rPr>
                <w:szCs w:val="21"/>
              </w:rPr>
            </w:pPr>
          </w:p>
          <w:p w:rsidR="000B2C87" w:rsidRPr="00EF4010" w:rsidRDefault="000B2C87" w:rsidP="000B2C87">
            <w:pPr>
              <w:pStyle w:val="Style1"/>
            </w:pPr>
            <w:r w:rsidRPr="00EF4010">
              <w:rPr>
                <w:szCs w:val="19"/>
              </w:rPr>
              <w:t>• Poser des questions.</w:t>
            </w:r>
          </w:p>
          <w:p w:rsidR="000B2C87" w:rsidRPr="00EF4010" w:rsidRDefault="000B2C87" w:rsidP="000B2C87">
            <w:pPr>
              <w:pStyle w:val="Style1"/>
            </w:pPr>
            <w:r w:rsidRPr="00EF4010">
              <w:rPr>
                <w:szCs w:val="19"/>
              </w:rPr>
              <w:t>Q : Que   vois-tu sur l'image ? R : Un soldat et une vieille</w:t>
            </w:r>
            <w:r>
              <w:t xml:space="preserve"> </w:t>
            </w:r>
            <w:r w:rsidRPr="00EF4010">
              <w:rPr>
                <w:szCs w:val="19"/>
              </w:rPr>
              <w:t>dame.</w:t>
            </w:r>
          </w:p>
          <w:p w:rsidR="000B2C87" w:rsidRPr="00EF4010" w:rsidRDefault="000B2C87" w:rsidP="000B2C87">
            <w:pPr>
              <w:pStyle w:val="Style1"/>
            </w:pPr>
            <w:r w:rsidRPr="00EF4010">
              <w:rPr>
                <w:szCs w:val="19"/>
              </w:rPr>
              <w:t>Q : Que fait le soldat ? R : II prépare quelque chose.</w:t>
            </w:r>
          </w:p>
          <w:p w:rsidR="000B2C87" w:rsidRPr="00EF4010" w:rsidRDefault="000B2C87" w:rsidP="000B2C87">
            <w:pPr>
              <w:pStyle w:val="Style1"/>
            </w:pPr>
            <w:r w:rsidRPr="00EF4010">
              <w:t>Approche du texte</w:t>
            </w:r>
          </w:p>
          <w:p w:rsidR="000B2C87" w:rsidRPr="00EF4010" w:rsidRDefault="000B2C87" w:rsidP="000B2C87">
            <w:pPr>
              <w:pStyle w:val="Style1"/>
            </w:pPr>
            <w:r w:rsidRPr="00EF4010">
              <w:rPr>
                <w:szCs w:val="19"/>
              </w:rPr>
              <w:t>• Faire observer la forme du texte et poser les questions suivantes.</w:t>
            </w:r>
          </w:p>
          <w:p w:rsidR="000B2C87" w:rsidRDefault="000B2C87" w:rsidP="000B2C87">
            <w:pPr>
              <w:pStyle w:val="Style1"/>
              <w:rPr>
                <w:szCs w:val="19"/>
              </w:rPr>
            </w:pPr>
            <w:r w:rsidRPr="00EF4010">
              <w:rPr>
                <w:szCs w:val="19"/>
              </w:rPr>
              <w:t xml:space="preserve">Q : Quel est le titre du texte ? R : La soupe au caillou. </w:t>
            </w:r>
          </w:p>
          <w:p w:rsidR="000B2C87" w:rsidRPr="00EF4010" w:rsidRDefault="000B2C87" w:rsidP="000B2C87">
            <w:pPr>
              <w:pStyle w:val="Style1"/>
            </w:pPr>
            <w:r w:rsidRPr="00EF4010">
              <w:rPr>
                <w:szCs w:val="19"/>
              </w:rPr>
              <w:t>Q : Est-ce que l'histoire se termine sur cette page ? Qu'est-ce qui le montre ? R : II y a écrit début à côté du titre et À suivre à la fin du texte. Il y a une suite.</w:t>
            </w:r>
          </w:p>
          <w:p w:rsidR="000B2C87" w:rsidRDefault="000B2C87" w:rsidP="000B2C87">
            <w:pPr>
              <w:pStyle w:val="Style1"/>
              <w:rPr>
                <w:szCs w:val="21"/>
              </w:rPr>
            </w:pPr>
          </w:p>
          <w:p w:rsidR="000B2C87" w:rsidRPr="00EF4010" w:rsidRDefault="000B2C87" w:rsidP="000B2C87">
            <w:pPr>
              <w:pStyle w:val="Style1"/>
            </w:pPr>
          </w:p>
          <w:p w:rsidR="000B2C87" w:rsidRPr="00EF4010" w:rsidRDefault="000B2C87" w:rsidP="000B2C87">
            <w:pPr>
              <w:pStyle w:val="Style1"/>
            </w:pPr>
            <w:r w:rsidRPr="00EF4010">
              <w:rPr>
                <w:szCs w:val="19"/>
              </w:rPr>
              <w:t>• Inviter les apprenants à s'interroger mutuellement sur les événements de l'épisode. Accepter toutes les questions sensées se rapportant au texte. Si nécessaire, corriger la for</w:t>
            </w:r>
            <w:r w:rsidRPr="00EF4010">
              <w:rPr>
                <w:szCs w:val="19"/>
              </w:rPr>
              <w:softHyphen/>
              <w:t>mulation des questions pour qu'elles soient correctes. Diriger avec doigté ce moment d'échange entre les apprenants.</w:t>
            </w:r>
          </w:p>
          <w:p w:rsidR="000B2C87" w:rsidRPr="00EF4010" w:rsidRDefault="000B2C87" w:rsidP="000B2C87">
            <w:pPr>
              <w:pStyle w:val="Style1"/>
            </w:pPr>
            <w:r w:rsidRPr="00EF4010">
              <w:rPr>
                <w:szCs w:val="19"/>
              </w:rPr>
              <w:t>• Proposer des questions qui n'auront pas été posées par les</w:t>
            </w:r>
            <w:r>
              <w:t xml:space="preserve"> </w:t>
            </w:r>
            <w:r w:rsidRPr="00EF4010">
              <w:rPr>
                <w:szCs w:val="19"/>
              </w:rPr>
              <w:t>apprenants :</w:t>
            </w:r>
          </w:p>
          <w:p w:rsidR="000B2C87" w:rsidRPr="00EF4010" w:rsidRDefault="000B2C87" w:rsidP="000B2C87">
            <w:pPr>
              <w:pStyle w:val="Style1"/>
            </w:pPr>
            <w:r w:rsidRPr="00EF4010">
              <w:rPr>
                <w:szCs w:val="19"/>
              </w:rPr>
              <w:t>Q : Par quoi commence le texte ? R : IL était une fois.</w:t>
            </w:r>
          </w:p>
          <w:p w:rsidR="000B2C87" w:rsidRPr="00EF4010" w:rsidRDefault="000B2C87" w:rsidP="000B2C87">
            <w:pPr>
              <w:pStyle w:val="Style1"/>
            </w:pPr>
            <w:r w:rsidRPr="00EF4010">
              <w:rPr>
                <w:szCs w:val="19"/>
              </w:rPr>
              <w:t>Q : Quel est le personnage principal de cette histoire ?</w:t>
            </w:r>
            <w:r>
              <w:t xml:space="preserve"> </w:t>
            </w:r>
            <w:r w:rsidRPr="00EF4010">
              <w:rPr>
                <w:szCs w:val="19"/>
              </w:rPr>
              <w:t>R : C'est un soldat.</w:t>
            </w:r>
          </w:p>
          <w:p w:rsidR="000B2C87" w:rsidRPr="00EF4010" w:rsidRDefault="000B2C87" w:rsidP="000B2C87">
            <w:pPr>
              <w:pStyle w:val="Style1"/>
            </w:pPr>
            <w:r w:rsidRPr="00EF4010">
              <w:rPr>
                <w:szCs w:val="19"/>
              </w:rPr>
              <w:t>Q : D'où revient-il ? R : II revient de la guerre.</w:t>
            </w:r>
          </w:p>
          <w:p w:rsidR="000B2C87" w:rsidRPr="00EF4010" w:rsidRDefault="000B2C87" w:rsidP="000B2C87">
            <w:pPr>
              <w:pStyle w:val="Style1"/>
            </w:pPr>
            <w:r w:rsidRPr="00EF4010">
              <w:rPr>
                <w:szCs w:val="19"/>
              </w:rPr>
              <w:t>Q : Dans quel état est-il ?</w:t>
            </w:r>
            <w:r>
              <w:t xml:space="preserve"> </w:t>
            </w:r>
            <w:r w:rsidRPr="00EF4010">
              <w:rPr>
                <w:szCs w:val="19"/>
              </w:rPr>
              <w:t>R : Ses vêtements sont très usés et il a faim.</w:t>
            </w:r>
          </w:p>
          <w:p w:rsidR="000B2C87" w:rsidRPr="00EF4010" w:rsidRDefault="000B2C87" w:rsidP="000B2C87">
            <w:pPr>
              <w:pStyle w:val="Style1"/>
            </w:pPr>
            <w:r w:rsidRPr="00EF4010">
              <w:rPr>
                <w:szCs w:val="19"/>
              </w:rPr>
              <w:t>Q : Que fait-il et pourquoi ? R : II frappe à la porte d'une vieille</w:t>
            </w:r>
            <w:r>
              <w:t xml:space="preserve"> </w:t>
            </w:r>
            <w:r w:rsidRPr="00EF4010">
              <w:rPr>
                <w:szCs w:val="19"/>
              </w:rPr>
              <w:t>dame car il voudrait manger.</w:t>
            </w:r>
          </w:p>
          <w:p w:rsidR="000B2C87" w:rsidRPr="00EF4010" w:rsidRDefault="000B2C87" w:rsidP="000B2C87">
            <w:pPr>
              <w:pStyle w:val="Style1"/>
            </w:pPr>
            <w:r w:rsidRPr="00EF4010">
              <w:rPr>
                <w:szCs w:val="19"/>
              </w:rPr>
              <w:t xml:space="preserve">Q : Que lui répond-elle ? R : Qu'elle n'a rien à lui </w:t>
            </w:r>
            <w:proofErr w:type="gramStart"/>
            <w:r w:rsidRPr="00EF4010">
              <w:rPr>
                <w:szCs w:val="19"/>
              </w:rPr>
              <w:t>donner</w:t>
            </w:r>
            <w:proofErr w:type="gramEnd"/>
            <w:r w:rsidRPr="00EF4010">
              <w:rPr>
                <w:szCs w:val="19"/>
              </w:rPr>
              <w:t xml:space="preserve"> et</w:t>
            </w:r>
            <w:r>
              <w:t xml:space="preserve"> </w:t>
            </w:r>
            <w:r w:rsidRPr="00EF4010">
              <w:rPr>
                <w:szCs w:val="19"/>
              </w:rPr>
              <w:t>qu'elle non plus elle n'a rien à manger.</w:t>
            </w:r>
          </w:p>
          <w:p w:rsidR="000B2C87" w:rsidRPr="00EF4010" w:rsidRDefault="000B2C87" w:rsidP="000B2C87">
            <w:pPr>
              <w:pStyle w:val="Style1"/>
            </w:pPr>
            <w:r w:rsidRPr="00EF4010">
              <w:rPr>
                <w:szCs w:val="19"/>
              </w:rPr>
              <w:t>Q : D'après ce qu'elle dit, que mange-t-elle ?</w:t>
            </w:r>
            <w:r>
              <w:t xml:space="preserve"> </w:t>
            </w:r>
            <w:r w:rsidRPr="00EF4010">
              <w:rPr>
                <w:szCs w:val="19"/>
              </w:rPr>
              <w:t>R : Elle dit qu'elle mange des cailloux.</w:t>
            </w:r>
          </w:p>
          <w:p w:rsidR="000B2C87" w:rsidRPr="00EF4010" w:rsidRDefault="000B2C87" w:rsidP="000B2C87">
            <w:pPr>
              <w:pStyle w:val="Style1"/>
            </w:pPr>
            <w:r w:rsidRPr="00EF4010">
              <w:rPr>
                <w:szCs w:val="19"/>
              </w:rPr>
              <w:t>Q : Que propose le soldat ? R : II propose de préparer une soupe</w:t>
            </w:r>
            <w:r>
              <w:t xml:space="preserve"> </w:t>
            </w:r>
            <w:r w:rsidRPr="00EF4010">
              <w:rPr>
                <w:szCs w:val="19"/>
              </w:rPr>
              <w:t>au caillou.</w:t>
            </w:r>
          </w:p>
          <w:p w:rsidR="000B2C87" w:rsidRPr="00EF4010" w:rsidRDefault="000B2C87" w:rsidP="000B2C87">
            <w:pPr>
              <w:pStyle w:val="Style1"/>
            </w:pPr>
            <w:r w:rsidRPr="00EF4010">
              <w:rPr>
                <w:szCs w:val="19"/>
              </w:rPr>
              <w:t>Q : Est-ce que la femme accepte ?</w:t>
            </w:r>
            <w:r>
              <w:t xml:space="preserve"> </w:t>
            </w:r>
            <w:r w:rsidRPr="00EF4010">
              <w:rPr>
                <w:szCs w:val="19"/>
              </w:rPr>
              <w:t>R : Oui, elle accepte.</w:t>
            </w:r>
          </w:p>
          <w:p w:rsidR="000B2C87" w:rsidRDefault="000B2C87" w:rsidP="000B2C87">
            <w:pPr>
              <w:pStyle w:val="Style1"/>
              <w:rPr>
                <w:szCs w:val="19"/>
              </w:rPr>
            </w:pPr>
          </w:p>
          <w:p w:rsidR="000B2C87" w:rsidRPr="00EF4010" w:rsidRDefault="000B2C87" w:rsidP="000B2C87">
            <w:pPr>
              <w:pStyle w:val="Style1"/>
            </w:pPr>
            <w:r w:rsidRPr="00EF4010">
              <w:rPr>
                <w:szCs w:val="19"/>
              </w:rPr>
              <w:t>Lectures individuelles à voix haute. Émailler ces lectures d'ex</w:t>
            </w:r>
            <w:r w:rsidRPr="00EF4010">
              <w:rPr>
                <w:szCs w:val="19"/>
              </w:rPr>
              <w:softHyphen/>
              <w:t xml:space="preserve">plication de mots et </w:t>
            </w:r>
            <w:r>
              <w:rPr>
                <w:szCs w:val="19"/>
              </w:rPr>
              <w:br/>
            </w:r>
            <w:r w:rsidRPr="00EF4010">
              <w:rPr>
                <w:szCs w:val="19"/>
              </w:rPr>
              <w:t>d'expressions : en haillons et déguenillé, son estomac criait famine, avare.</w:t>
            </w:r>
          </w:p>
          <w:p w:rsidR="000B2C87" w:rsidRDefault="000B2C87" w:rsidP="000B2C87">
            <w:pPr>
              <w:pStyle w:val="Style1"/>
              <w:rPr>
                <w:szCs w:val="21"/>
              </w:rPr>
            </w:pPr>
          </w:p>
          <w:p w:rsidR="000B2C87" w:rsidRPr="005C7CD7" w:rsidRDefault="000B2C87" w:rsidP="000B2C87">
            <w:pPr>
              <w:pStyle w:val="Style1"/>
              <w:rPr>
                <w:rFonts w:asciiTheme="majorBidi" w:hAnsiTheme="majorBidi" w:cstheme="majorBidi"/>
              </w:rPr>
            </w:pPr>
            <w:r w:rsidRPr="00EF4010">
              <w:rPr>
                <w:szCs w:val="19"/>
              </w:rPr>
              <w:t>L'enseignant pose des questions aux apprenants pour qu'ils émettent des hypothèses sur la suite. Q : Crois-tu que l'on puisse vraiment préparer une soupe avec un caillou ? À ton avis, est-ce que la soupe sera bonne ? Est-ce que le soldat aura une autre idée ? Que va-t-il se passer ?</w:t>
            </w: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C76E7F">
      <w:type w:val="continuous"/>
      <w:pgSz w:w="12240" w:h="16560"/>
      <w:pgMar w:top="357" w:right="527" w:bottom="43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03C" w:rsidRDefault="0019303C" w:rsidP="00F82AF0">
      <w:pPr>
        <w:spacing w:after="0" w:line="240" w:lineRule="auto"/>
      </w:pPr>
      <w:r>
        <w:separator/>
      </w:r>
    </w:p>
  </w:endnote>
  <w:endnote w:type="continuationSeparator" w:id="0">
    <w:p w:rsidR="0019303C" w:rsidRDefault="0019303C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03C" w:rsidRDefault="0019303C" w:rsidP="00F82AF0">
      <w:pPr>
        <w:spacing w:after="0" w:line="240" w:lineRule="auto"/>
      </w:pPr>
      <w:r>
        <w:separator/>
      </w:r>
    </w:p>
  </w:footnote>
  <w:footnote w:type="continuationSeparator" w:id="0">
    <w:p w:rsidR="0019303C" w:rsidRDefault="0019303C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22E47"/>
    <w:rsid w:val="000451CE"/>
    <w:rsid w:val="000A3768"/>
    <w:rsid w:val="000B2C87"/>
    <w:rsid w:val="000C3410"/>
    <w:rsid w:val="000C4C84"/>
    <w:rsid w:val="000C5066"/>
    <w:rsid w:val="000D019E"/>
    <w:rsid w:val="000E4457"/>
    <w:rsid w:val="001328AC"/>
    <w:rsid w:val="001369B7"/>
    <w:rsid w:val="00152513"/>
    <w:rsid w:val="00155619"/>
    <w:rsid w:val="00176841"/>
    <w:rsid w:val="00184B6E"/>
    <w:rsid w:val="00185CCB"/>
    <w:rsid w:val="0019303C"/>
    <w:rsid w:val="001946DD"/>
    <w:rsid w:val="0019651E"/>
    <w:rsid w:val="001E74DA"/>
    <w:rsid w:val="001F02AF"/>
    <w:rsid w:val="002213C6"/>
    <w:rsid w:val="002330E5"/>
    <w:rsid w:val="002339D6"/>
    <w:rsid w:val="0025016E"/>
    <w:rsid w:val="00251EAD"/>
    <w:rsid w:val="00295250"/>
    <w:rsid w:val="002B25E8"/>
    <w:rsid w:val="002B41BC"/>
    <w:rsid w:val="002B55F2"/>
    <w:rsid w:val="002C37F2"/>
    <w:rsid w:val="002C54CA"/>
    <w:rsid w:val="002D5749"/>
    <w:rsid w:val="002D74D5"/>
    <w:rsid w:val="00320222"/>
    <w:rsid w:val="00363EDE"/>
    <w:rsid w:val="003804C4"/>
    <w:rsid w:val="003A23AC"/>
    <w:rsid w:val="003D1F91"/>
    <w:rsid w:val="003E5BED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751A8"/>
    <w:rsid w:val="00491342"/>
    <w:rsid w:val="00491354"/>
    <w:rsid w:val="004A42D0"/>
    <w:rsid w:val="004C7EFA"/>
    <w:rsid w:val="004D638E"/>
    <w:rsid w:val="004F3085"/>
    <w:rsid w:val="00514B1C"/>
    <w:rsid w:val="0052618B"/>
    <w:rsid w:val="00577577"/>
    <w:rsid w:val="005970C6"/>
    <w:rsid w:val="005C7CD7"/>
    <w:rsid w:val="005C7DFC"/>
    <w:rsid w:val="005D22F5"/>
    <w:rsid w:val="00615E5B"/>
    <w:rsid w:val="00633B94"/>
    <w:rsid w:val="006644D1"/>
    <w:rsid w:val="00682B2C"/>
    <w:rsid w:val="00697212"/>
    <w:rsid w:val="006A0286"/>
    <w:rsid w:val="006B67FD"/>
    <w:rsid w:val="006C5001"/>
    <w:rsid w:val="006E085A"/>
    <w:rsid w:val="006E1E32"/>
    <w:rsid w:val="006F6FED"/>
    <w:rsid w:val="0070708B"/>
    <w:rsid w:val="00711F36"/>
    <w:rsid w:val="00716A91"/>
    <w:rsid w:val="00721CB7"/>
    <w:rsid w:val="00725E45"/>
    <w:rsid w:val="007412E3"/>
    <w:rsid w:val="0075049C"/>
    <w:rsid w:val="00752F58"/>
    <w:rsid w:val="00760BBB"/>
    <w:rsid w:val="00775238"/>
    <w:rsid w:val="00781113"/>
    <w:rsid w:val="00787E7D"/>
    <w:rsid w:val="007910D3"/>
    <w:rsid w:val="007B1A77"/>
    <w:rsid w:val="007C1FEF"/>
    <w:rsid w:val="007E46D3"/>
    <w:rsid w:val="00812580"/>
    <w:rsid w:val="00827224"/>
    <w:rsid w:val="00827DD4"/>
    <w:rsid w:val="00855EBC"/>
    <w:rsid w:val="00881C1A"/>
    <w:rsid w:val="008B1DC3"/>
    <w:rsid w:val="008B34F9"/>
    <w:rsid w:val="008D6ECF"/>
    <w:rsid w:val="008E7F09"/>
    <w:rsid w:val="008F7D01"/>
    <w:rsid w:val="009040E3"/>
    <w:rsid w:val="00923379"/>
    <w:rsid w:val="00934D3A"/>
    <w:rsid w:val="00943145"/>
    <w:rsid w:val="00951D71"/>
    <w:rsid w:val="00952540"/>
    <w:rsid w:val="00962114"/>
    <w:rsid w:val="00971886"/>
    <w:rsid w:val="00973D2A"/>
    <w:rsid w:val="009A010C"/>
    <w:rsid w:val="009A0A7A"/>
    <w:rsid w:val="009A362C"/>
    <w:rsid w:val="009B60B8"/>
    <w:rsid w:val="009D1152"/>
    <w:rsid w:val="009D53DE"/>
    <w:rsid w:val="009E6A38"/>
    <w:rsid w:val="00A00626"/>
    <w:rsid w:val="00A05954"/>
    <w:rsid w:val="00A2142C"/>
    <w:rsid w:val="00A31D91"/>
    <w:rsid w:val="00A50DEB"/>
    <w:rsid w:val="00AA1B61"/>
    <w:rsid w:val="00AC555B"/>
    <w:rsid w:val="00AE2C8C"/>
    <w:rsid w:val="00AF3184"/>
    <w:rsid w:val="00AF3E7C"/>
    <w:rsid w:val="00B00825"/>
    <w:rsid w:val="00B00DB9"/>
    <w:rsid w:val="00B115CA"/>
    <w:rsid w:val="00B12C03"/>
    <w:rsid w:val="00B165CB"/>
    <w:rsid w:val="00B25C9D"/>
    <w:rsid w:val="00B33204"/>
    <w:rsid w:val="00B4051E"/>
    <w:rsid w:val="00B4115B"/>
    <w:rsid w:val="00B45808"/>
    <w:rsid w:val="00B52FED"/>
    <w:rsid w:val="00B533E3"/>
    <w:rsid w:val="00B543FC"/>
    <w:rsid w:val="00B64ECE"/>
    <w:rsid w:val="00B756B0"/>
    <w:rsid w:val="00B83A4A"/>
    <w:rsid w:val="00BC4B6D"/>
    <w:rsid w:val="00BD405F"/>
    <w:rsid w:val="00BE3172"/>
    <w:rsid w:val="00BF6441"/>
    <w:rsid w:val="00C065C7"/>
    <w:rsid w:val="00C21F8B"/>
    <w:rsid w:val="00C2659D"/>
    <w:rsid w:val="00C321C1"/>
    <w:rsid w:val="00C33CD3"/>
    <w:rsid w:val="00C7581D"/>
    <w:rsid w:val="00C76E7F"/>
    <w:rsid w:val="00C905D1"/>
    <w:rsid w:val="00C91EA6"/>
    <w:rsid w:val="00CA5DEC"/>
    <w:rsid w:val="00CB0EAE"/>
    <w:rsid w:val="00CB4876"/>
    <w:rsid w:val="00CC361B"/>
    <w:rsid w:val="00CD2320"/>
    <w:rsid w:val="00D155B2"/>
    <w:rsid w:val="00D222C6"/>
    <w:rsid w:val="00D31DB8"/>
    <w:rsid w:val="00D6025D"/>
    <w:rsid w:val="00D72AA6"/>
    <w:rsid w:val="00DA055B"/>
    <w:rsid w:val="00DB2EB5"/>
    <w:rsid w:val="00DB6EB6"/>
    <w:rsid w:val="00DC0559"/>
    <w:rsid w:val="00DD515A"/>
    <w:rsid w:val="00DE49DF"/>
    <w:rsid w:val="00DF50A9"/>
    <w:rsid w:val="00E013DE"/>
    <w:rsid w:val="00E02524"/>
    <w:rsid w:val="00E04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C5940"/>
    <w:rsid w:val="00EF36C5"/>
    <w:rsid w:val="00F1553F"/>
    <w:rsid w:val="00F27A50"/>
    <w:rsid w:val="00F409BA"/>
    <w:rsid w:val="00F40FEE"/>
    <w:rsid w:val="00F715AB"/>
    <w:rsid w:val="00F82AF0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781113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781113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444C5-F49B-4267-9F00-6881214BE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384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5</cp:revision>
  <dcterms:created xsi:type="dcterms:W3CDTF">2013-12-12T16:26:00Z</dcterms:created>
  <dcterms:modified xsi:type="dcterms:W3CDTF">2013-12-14T11:46:00Z</dcterms:modified>
</cp:coreProperties>
</file>