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C02846">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C02846">
        <w:rPr>
          <w:rFonts w:ascii="Times New Roman" w:hAnsi="Times New Roman" w:cs="Times New Roman"/>
          <w:bCs/>
          <w:sz w:val="28"/>
          <w:szCs w:val="28"/>
        </w:rPr>
        <w:t>6</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251EAD"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251EAD">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Lexique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725E45" w:rsidRDefault="00251EAD" w:rsidP="00251EA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251EAD">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Lexique                         </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C02846"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02846">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Villes, pays + suffixes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C02846"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02846">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Villes, pays + suffixes</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2339D6" w:rsidP="00F40F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79E4565D" wp14:editId="47D21530">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29"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r>
        <w:rPr>
          <w:noProof/>
        </w:rPr>
        <mc:AlternateContent>
          <mc:Choice Requires="wps">
            <w:drawing>
              <wp:anchor distT="0" distB="0" distL="114300" distR="114300" simplePos="0" relativeHeight="251652608" behindDoc="0" locked="0" layoutInCell="1" allowOverlap="1" wp14:anchorId="3D912344" wp14:editId="0402C8F7">
                <wp:simplePos x="0" y="0"/>
                <wp:positionH relativeFrom="column">
                  <wp:posOffset>1259205</wp:posOffset>
                </wp:positionH>
                <wp:positionV relativeFrom="paragraph">
                  <wp:posOffset>116205</wp:posOffset>
                </wp:positionV>
                <wp:extent cx="5930265" cy="285750"/>
                <wp:effectExtent l="57150" t="38100" r="70485" b="952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285750"/>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16B69" w:rsidRDefault="00C02846" w:rsidP="00C02846">
                            <w:pPr>
                              <w:shd w:val="clear" w:color="auto" w:fill="C2D69B" w:themeFill="accent3" w:themeFillTint="99"/>
                            </w:pPr>
                            <w:r w:rsidRPr="00C02846">
                              <w:t xml:space="preserve">Savoir former le mot qui indique l'appartenance à une ville ou à un </w:t>
                            </w:r>
                            <w:proofErr w:type="gramStart"/>
                            <w:r w:rsidRPr="00C02846">
                              <w:t xml:space="preserve">pays </w:t>
                            </w:r>
                            <w:r w:rsidR="00A16B69">
                              <w:t>.</w:t>
                            </w:r>
                            <w:proofErr w:type="gramEnd"/>
                          </w:p>
                          <w:p w:rsidR="00E013DE" w:rsidRPr="004D638E" w:rsidRDefault="00E013DE" w:rsidP="0029525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30" type="#_x0000_t176" style="position:absolute;margin-left:99.15pt;margin-top:9.15pt;width:466.95pt;height:2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A16B69" w:rsidRDefault="00C02846" w:rsidP="00C02846">
                      <w:pPr>
                        <w:shd w:val="clear" w:color="auto" w:fill="C2D69B" w:themeFill="accent3" w:themeFillTint="99"/>
                      </w:pPr>
                      <w:r w:rsidRPr="00C02846">
                        <w:t xml:space="preserve">Savoir former le mot qui indique l'appartenance à une ville ou à un </w:t>
                      </w:r>
                      <w:proofErr w:type="gramStart"/>
                      <w:r w:rsidRPr="00C02846">
                        <w:t xml:space="preserve">pays </w:t>
                      </w:r>
                      <w:r w:rsidR="00A16B69">
                        <w:t>.</w:t>
                      </w:r>
                      <w:proofErr w:type="gramEnd"/>
                    </w:p>
                    <w:p w:rsidR="00E013DE" w:rsidRPr="004D638E" w:rsidRDefault="00E013DE" w:rsidP="00295250">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4F3085"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217FB30D" wp14:editId="3B04B032">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1"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r w:rsidR="00EC4F8A">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3625BDC" wp14:editId="5F6ADBD0">
                <wp:simplePos x="0" y="0"/>
                <wp:positionH relativeFrom="column">
                  <wp:posOffset>1249680</wp:posOffset>
                </wp:positionH>
                <wp:positionV relativeFrom="paragraph">
                  <wp:posOffset>59055</wp:posOffset>
                </wp:positionV>
                <wp:extent cx="5940000" cy="266700"/>
                <wp:effectExtent l="57150" t="38100" r="6096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2" type="#_x0000_t176" style="position:absolute;margin-left:98.4pt;margin-top:4.65pt;width:467.7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8"/>
        <w:gridCol w:w="9355"/>
      </w:tblGrid>
      <w:tr w:rsidR="003A23AC" w:rsidRPr="005C7CD7" w:rsidTr="00BE3172">
        <w:trPr>
          <w:trHeight w:val="7503"/>
        </w:trPr>
        <w:tc>
          <w:tcPr>
            <w:tcW w:w="1798" w:type="dxa"/>
            <w:shd w:val="clear" w:color="auto" w:fill="auto"/>
          </w:tcPr>
          <w:p w:rsidR="003804C4" w:rsidRDefault="00471B2C" w:rsidP="00973D2A">
            <w:pPr>
              <w:pStyle w:val="Style1"/>
              <w:rPr>
                <w:rFonts w:asciiTheme="majorBidi" w:hAnsiTheme="majorBidi" w:cstheme="majorBidi"/>
                <w:b/>
                <w:bCs/>
                <w:color w:val="E36C0A" w:themeColor="accent6" w:themeShade="BF"/>
              </w:rPr>
            </w:pPr>
            <w:r>
              <w:rPr>
                <w:rFonts w:asciiTheme="majorBidi" w:hAnsiTheme="majorBidi" w:cstheme="majorBidi"/>
              </w:rPr>
              <w:br/>
            </w:r>
          </w:p>
          <w:p w:rsidR="00D72AA6" w:rsidRDefault="003F6018" w:rsidP="00973D2A">
            <w:pPr>
              <w:pStyle w:val="Style1"/>
              <w:rPr>
                <w:rFonts w:asciiTheme="majorBidi" w:hAnsiTheme="majorBidi" w:cstheme="majorBidi"/>
                <w:b/>
                <w:bCs/>
              </w:rPr>
            </w:pPr>
            <w:r w:rsidRPr="003F6018">
              <w:rPr>
                <w:rFonts w:asciiTheme="majorBidi" w:hAnsiTheme="majorBidi" w:cstheme="majorBidi"/>
                <w:b/>
                <w:bCs/>
                <w:color w:val="E36C0A" w:themeColor="accent6" w:themeShade="BF"/>
              </w:rPr>
              <w:t>1. Découverte et construction de la notion</w:t>
            </w: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3F6018" w:rsidRDefault="003F6018" w:rsidP="00973D2A">
            <w:pPr>
              <w:pStyle w:val="Style1"/>
              <w:rPr>
                <w:rFonts w:asciiTheme="majorBidi" w:hAnsiTheme="majorBidi" w:cstheme="majorBidi"/>
                <w:b/>
                <w:bCs/>
              </w:rPr>
            </w:pPr>
          </w:p>
          <w:p w:rsidR="003F6018" w:rsidRDefault="003F6018" w:rsidP="00973D2A">
            <w:pPr>
              <w:pStyle w:val="Style1"/>
              <w:rPr>
                <w:rFonts w:asciiTheme="majorBidi" w:hAnsiTheme="majorBidi" w:cstheme="majorBidi"/>
                <w:b/>
                <w:bCs/>
              </w:rPr>
            </w:pPr>
          </w:p>
          <w:p w:rsidR="005F6BC9" w:rsidRDefault="005F6BC9" w:rsidP="00973D2A">
            <w:pPr>
              <w:pStyle w:val="Style1"/>
              <w:rPr>
                <w:rFonts w:asciiTheme="majorBidi" w:hAnsiTheme="majorBidi" w:cstheme="majorBidi"/>
                <w:b/>
                <w:bCs/>
              </w:rPr>
            </w:pPr>
          </w:p>
          <w:p w:rsidR="005F6BC9" w:rsidRDefault="005F6BC9" w:rsidP="00973D2A">
            <w:pPr>
              <w:pStyle w:val="Style1"/>
              <w:rPr>
                <w:rFonts w:asciiTheme="majorBidi" w:hAnsiTheme="majorBidi" w:cstheme="majorBidi"/>
                <w:b/>
                <w:bCs/>
              </w:rPr>
            </w:pPr>
          </w:p>
          <w:p w:rsidR="005F6BC9" w:rsidRDefault="005F6BC9" w:rsidP="00973D2A">
            <w:pPr>
              <w:pStyle w:val="Style1"/>
              <w:rPr>
                <w:rFonts w:asciiTheme="majorBidi" w:hAnsiTheme="majorBidi" w:cstheme="majorBidi"/>
                <w:b/>
                <w:bCs/>
              </w:rPr>
            </w:pPr>
          </w:p>
          <w:p w:rsidR="00C02846" w:rsidRDefault="00C02846" w:rsidP="00973D2A">
            <w:pPr>
              <w:pStyle w:val="Style1"/>
              <w:rPr>
                <w:rFonts w:asciiTheme="majorBidi" w:hAnsiTheme="majorBidi" w:cstheme="majorBidi"/>
                <w:b/>
                <w:bCs/>
              </w:rPr>
            </w:pPr>
          </w:p>
          <w:p w:rsidR="00C02846" w:rsidRDefault="00C02846" w:rsidP="00973D2A">
            <w:pPr>
              <w:pStyle w:val="Style1"/>
              <w:rPr>
                <w:rFonts w:asciiTheme="majorBidi" w:hAnsiTheme="majorBidi" w:cstheme="majorBidi"/>
                <w:b/>
                <w:bCs/>
              </w:rPr>
            </w:pPr>
          </w:p>
          <w:p w:rsidR="00C02846" w:rsidRDefault="00C02846" w:rsidP="00973D2A">
            <w:pPr>
              <w:pStyle w:val="Style1"/>
              <w:rPr>
                <w:rFonts w:asciiTheme="majorBidi" w:hAnsiTheme="majorBidi" w:cstheme="majorBidi"/>
                <w:b/>
                <w:bCs/>
              </w:rPr>
            </w:pPr>
          </w:p>
          <w:p w:rsidR="00C02846" w:rsidRDefault="00C02846" w:rsidP="00973D2A">
            <w:pPr>
              <w:pStyle w:val="Style1"/>
              <w:rPr>
                <w:rFonts w:asciiTheme="majorBidi" w:hAnsiTheme="majorBidi" w:cstheme="majorBidi"/>
                <w:b/>
                <w:bCs/>
              </w:rPr>
            </w:pPr>
          </w:p>
          <w:p w:rsidR="00C02846" w:rsidRDefault="00C02846" w:rsidP="00973D2A">
            <w:pPr>
              <w:pStyle w:val="Style1"/>
              <w:rPr>
                <w:rFonts w:asciiTheme="majorBidi" w:hAnsiTheme="majorBidi" w:cstheme="majorBidi"/>
                <w:b/>
                <w:bCs/>
              </w:rPr>
            </w:pPr>
          </w:p>
          <w:p w:rsidR="00C02846" w:rsidRDefault="00C02846" w:rsidP="00973D2A">
            <w:pPr>
              <w:pStyle w:val="Style1"/>
              <w:rPr>
                <w:rFonts w:asciiTheme="majorBidi" w:hAnsiTheme="majorBidi" w:cstheme="majorBidi"/>
                <w:b/>
                <w:bCs/>
              </w:rPr>
            </w:pPr>
          </w:p>
          <w:p w:rsidR="00C02846" w:rsidRDefault="00C02846" w:rsidP="00973D2A">
            <w:pPr>
              <w:pStyle w:val="Style1"/>
              <w:rPr>
                <w:rFonts w:asciiTheme="majorBidi" w:hAnsiTheme="majorBidi" w:cstheme="majorBidi"/>
                <w:b/>
                <w:bCs/>
              </w:rPr>
            </w:pPr>
          </w:p>
          <w:p w:rsidR="00D72AA6" w:rsidRDefault="003F6018" w:rsidP="00973D2A">
            <w:pPr>
              <w:pStyle w:val="Style1"/>
              <w:rPr>
                <w:rFonts w:asciiTheme="majorBidi" w:hAnsiTheme="majorBidi" w:cstheme="majorBidi"/>
                <w:b/>
                <w:bCs/>
              </w:rPr>
            </w:pPr>
            <w:r w:rsidRPr="003F6018">
              <w:rPr>
                <w:rFonts w:asciiTheme="majorBidi" w:hAnsiTheme="majorBidi" w:cstheme="majorBidi"/>
                <w:b/>
                <w:bCs/>
                <w:color w:val="E36C0A" w:themeColor="accent6" w:themeShade="BF"/>
              </w:rPr>
              <w:t>2. Entraînement</w:t>
            </w: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A16B69" w:rsidRDefault="00A16B69" w:rsidP="00973D2A">
            <w:pPr>
              <w:pStyle w:val="Style1"/>
              <w:rPr>
                <w:rFonts w:asciiTheme="majorBidi" w:hAnsiTheme="majorBidi" w:cstheme="majorBidi"/>
                <w:b/>
                <w:bCs/>
              </w:rPr>
            </w:pPr>
          </w:p>
          <w:p w:rsidR="00A16B69" w:rsidRDefault="00A16B69" w:rsidP="00973D2A">
            <w:pPr>
              <w:pStyle w:val="Style1"/>
              <w:rPr>
                <w:rFonts w:asciiTheme="majorBidi" w:hAnsiTheme="majorBidi" w:cstheme="majorBidi"/>
                <w:b/>
                <w:bCs/>
              </w:rPr>
            </w:pPr>
          </w:p>
          <w:p w:rsidR="00A16B69" w:rsidRDefault="00A16B69" w:rsidP="00973D2A">
            <w:pPr>
              <w:pStyle w:val="Style1"/>
              <w:rPr>
                <w:rFonts w:asciiTheme="majorBidi" w:hAnsiTheme="majorBidi" w:cstheme="majorBidi"/>
                <w:b/>
                <w:bCs/>
              </w:rPr>
            </w:pPr>
          </w:p>
          <w:p w:rsidR="00923379" w:rsidRDefault="00923379" w:rsidP="00973D2A">
            <w:pPr>
              <w:pStyle w:val="Style1"/>
              <w:rPr>
                <w:rFonts w:asciiTheme="majorBidi" w:hAnsiTheme="majorBidi" w:cstheme="majorBidi"/>
                <w:b/>
                <w:bCs/>
              </w:rPr>
            </w:pPr>
            <w:bookmarkStart w:id="0" w:name="_GoBack"/>
            <w:bookmarkEnd w:id="0"/>
          </w:p>
          <w:p w:rsidR="00D72AA6" w:rsidRDefault="003F6018" w:rsidP="00973D2A">
            <w:pPr>
              <w:pStyle w:val="Style1"/>
              <w:rPr>
                <w:rFonts w:asciiTheme="majorBidi" w:hAnsiTheme="majorBidi" w:cstheme="majorBidi"/>
                <w:b/>
                <w:bCs/>
              </w:rPr>
            </w:pPr>
            <w:r w:rsidRPr="003F6018">
              <w:rPr>
                <w:rFonts w:asciiTheme="majorBidi" w:hAnsiTheme="majorBidi" w:cstheme="majorBidi"/>
                <w:b/>
                <w:bCs/>
                <w:color w:val="E36C0A" w:themeColor="accent6" w:themeShade="BF"/>
              </w:rPr>
              <w:t>3. Évaluation</w:t>
            </w: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D72AA6" w:rsidRDefault="00D72AA6" w:rsidP="00973D2A">
            <w:pPr>
              <w:pStyle w:val="Style1"/>
              <w:rPr>
                <w:rFonts w:asciiTheme="majorBidi" w:hAnsiTheme="majorBidi" w:cstheme="majorBidi"/>
                <w:b/>
                <w:bCs/>
              </w:rPr>
            </w:pPr>
          </w:p>
          <w:p w:rsidR="00D72AA6" w:rsidRPr="000C5066" w:rsidRDefault="00D72AA6" w:rsidP="003F6018">
            <w:pPr>
              <w:pStyle w:val="Style1"/>
              <w:rPr>
                <w:rFonts w:asciiTheme="majorBidi" w:hAnsiTheme="majorBidi" w:cstheme="majorBidi"/>
                <w:b/>
                <w:bCs/>
              </w:rPr>
            </w:pPr>
          </w:p>
        </w:tc>
        <w:tc>
          <w:tcPr>
            <w:tcW w:w="9355" w:type="dxa"/>
            <w:shd w:val="clear" w:color="auto" w:fill="auto"/>
          </w:tcPr>
          <w:p w:rsidR="00A16B69" w:rsidRDefault="00A16B69" w:rsidP="00471B2C">
            <w:pPr>
              <w:pStyle w:val="Style1"/>
              <w:rPr>
                <w:rFonts w:asciiTheme="majorBidi" w:hAnsiTheme="majorBidi" w:cstheme="majorBidi"/>
              </w:rPr>
            </w:pPr>
          </w:p>
          <w:p w:rsidR="00C02846" w:rsidRDefault="00C02846" w:rsidP="00471B2C">
            <w:pPr>
              <w:pStyle w:val="Style1"/>
              <w:rPr>
                <w:rFonts w:asciiTheme="majorBidi" w:hAnsiTheme="majorBidi" w:cstheme="majorBidi"/>
              </w:rPr>
            </w:pPr>
          </w:p>
          <w:p w:rsidR="00C02846" w:rsidRPr="00F72E12" w:rsidRDefault="00C02846" w:rsidP="00C02846">
            <w:pPr>
              <w:pStyle w:val="Style1"/>
            </w:pPr>
            <w:r w:rsidRPr="00F72E12">
              <w:t>• Présenter au tableau le texte de la rubrique « Je réfléchis et je comprends ».</w:t>
            </w:r>
          </w:p>
          <w:p w:rsidR="00C02846" w:rsidRPr="00F72E12" w:rsidRDefault="00C02846" w:rsidP="00C02846">
            <w:pPr>
              <w:pStyle w:val="Style1"/>
            </w:pPr>
            <w:r w:rsidRPr="00F72E12">
              <w:t>• Faire observer, lire et faire lire silencieusement le texte.</w:t>
            </w:r>
          </w:p>
          <w:p w:rsidR="00C02846" w:rsidRPr="00F72E12" w:rsidRDefault="00C02846" w:rsidP="00C02846">
            <w:pPr>
              <w:pStyle w:val="Style1"/>
            </w:pPr>
            <w:r w:rsidRPr="00F72E12">
              <w:t>• S'assurer de la compréhension du texte par les apprenants.</w:t>
            </w:r>
          </w:p>
          <w:p w:rsidR="00C02846" w:rsidRPr="00F72E12" w:rsidRDefault="00C02846" w:rsidP="00C02846">
            <w:pPr>
              <w:pStyle w:val="Style1"/>
            </w:pPr>
            <w:r w:rsidRPr="00F72E12">
              <w:t>• Expliquer « Maghrébins ».</w:t>
            </w:r>
          </w:p>
          <w:p w:rsidR="00C02846" w:rsidRPr="00F72E12" w:rsidRDefault="00C02846" w:rsidP="00C02846">
            <w:pPr>
              <w:pStyle w:val="Style1"/>
            </w:pPr>
            <w:r w:rsidRPr="00F72E12">
              <w:t>• Poser, l'une après l'autre, les questions de la rubrique « Je lis et je découvre ».</w:t>
            </w:r>
          </w:p>
          <w:p w:rsidR="00C02846" w:rsidRPr="00F72E12" w:rsidRDefault="00C02846" w:rsidP="00C02846">
            <w:pPr>
              <w:pStyle w:val="Style1"/>
            </w:pPr>
            <w:r w:rsidRPr="00F72E12">
              <w:t>Réponses :</w:t>
            </w:r>
          </w:p>
          <w:p w:rsidR="00C02846" w:rsidRPr="00F72E12" w:rsidRDefault="00C02846" w:rsidP="00C02846">
            <w:pPr>
              <w:pStyle w:val="Style1"/>
            </w:pPr>
            <w:r w:rsidRPr="00F72E12">
              <w:t>1. Les Marocains, les Tunisiens, les Mauritaniens, les Algériens et les Libyens.</w:t>
            </w:r>
          </w:p>
          <w:p w:rsidR="00C02846" w:rsidRPr="00F72E12" w:rsidRDefault="00C02846" w:rsidP="00C02846">
            <w:pPr>
              <w:pStyle w:val="Style1"/>
            </w:pPr>
            <w:r w:rsidRPr="00F72E12">
              <w:t>2. Le Maroc, la Tunisie, la Mauritanie, l'Algérie et la Libye.</w:t>
            </w:r>
          </w:p>
          <w:p w:rsidR="00C02846" w:rsidRPr="00F72E12" w:rsidRDefault="00C02846" w:rsidP="00C02846">
            <w:pPr>
              <w:pStyle w:val="Style1"/>
            </w:pPr>
            <w:r w:rsidRPr="00F72E12">
              <w:t>3. On a ajouté « -</w:t>
            </w:r>
            <w:proofErr w:type="spellStart"/>
            <w:r w:rsidRPr="00F72E12">
              <w:t>ain</w:t>
            </w:r>
            <w:proofErr w:type="spellEnd"/>
            <w:r w:rsidRPr="00F72E12">
              <w:t xml:space="preserve"> », « -</w:t>
            </w:r>
            <w:proofErr w:type="spellStart"/>
            <w:r w:rsidRPr="00F72E12">
              <w:t>ien</w:t>
            </w:r>
            <w:proofErr w:type="spellEnd"/>
            <w:r w:rsidRPr="00F72E12">
              <w:t xml:space="preserve"> » ou « -ais </w:t>
            </w:r>
            <w:proofErr w:type="gramStart"/>
            <w:r w:rsidRPr="00F72E12">
              <w:t>» .</w:t>
            </w:r>
            <w:proofErr w:type="gramEnd"/>
            <w:r w:rsidRPr="00F72E12">
              <w:t xml:space="preserve"> Dire que ce sont des suffixes. Faire remarquer que la Libye s'écrit avec un « y » et conserve donc cet « y » dans le suffixe (à la place du ;').</w:t>
            </w:r>
          </w:p>
          <w:p w:rsidR="00C02846" w:rsidRPr="00F72E12" w:rsidRDefault="00C02846" w:rsidP="00C02846">
            <w:pPr>
              <w:pStyle w:val="Style1"/>
            </w:pPr>
            <w:r w:rsidRPr="00F72E12">
              <w:t>4. Le Sénégal est le pays d'un Sénégalais.</w:t>
            </w:r>
          </w:p>
          <w:p w:rsidR="00C02846" w:rsidRPr="00F72E12" w:rsidRDefault="00C02846" w:rsidP="00C02846">
            <w:pPr>
              <w:pStyle w:val="Style1"/>
            </w:pPr>
            <w:r w:rsidRPr="00F72E12">
              <w:t>5. Un Casablancais.</w:t>
            </w:r>
          </w:p>
          <w:p w:rsidR="00C02846" w:rsidRPr="00F72E12" w:rsidRDefault="00C02846" w:rsidP="00C02846">
            <w:pPr>
              <w:pStyle w:val="Style1"/>
            </w:pPr>
            <w:r w:rsidRPr="00F72E12">
              <w:t>L'enseignant veillera au respect de la majuscule pour le nom d'un pays ou d'une ville et de ses habitants. Il n'introduira pas la distinction entre nom et adjectif, trop compliquée pour des apprenants de ce niveau : le Maroc, un Marocain, un élève marocain, je suis marocain.</w:t>
            </w:r>
          </w:p>
          <w:p w:rsidR="00C02846" w:rsidRPr="00F72E12" w:rsidRDefault="00C02846" w:rsidP="00C02846">
            <w:pPr>
              <w:pStyle w:val="Style1"/>
            </w:pPr>
            <w:r w:rsidRPr="00F72E12">
              <w:t>• Donner des noms de pays et faire trouver les noms d'ha</w:t>
            </w:r>
            <w:r w:rsidRPr="00F72E12">
              <w:softHyphen/>
              <w:t>bitants qui leur correspondent.</w:t>
            </w:r>
          </w:p>
          <w:p w:rsidR="00C02846" w:rsidRPr="00F72E12" w:rsidRDefault="00C02846" w:rsidP="00C02846">
            <w:pPr>
              <w:pStyle w:val="Style1"/>
            </w:pPr>
            <w:r w:rsidRPr="00F72E12">
              <w:t>• Livres ouverts pages 89, lire et faire lire « Je retiens ».</w:t>
            </w:r>
          </w:p>
          <w:p w:rsidR="00C02846" w:rsidRDefault="00C02846" w:rsidP="00C02846">
            <w:pPr>
              <w:pStyle w:val="Style1"/>
            </w:pPr>
          </w:p>
          <w:p w:rsidR="00C02846" w:rsidRPr="00F72E12" w:rsidRDefault="00C02846" w:rsidP="00C02846">
            <w:pPr>
              <w:pStyle w:val="Style1"/>
            </w:pPr>
            <w:r w:rsidRPr="00F72E12">
              <w:t>• Faire réaliser collectivement sur les ardoises les exercices 1 et 2 du livre de l'élève page 89.</w:t>
            </w:r>
          </w:p>
          <w:p w:rsidR="00C02846" w:rsidRPr="00F72E12" w:rsidRDefault="00C02846" w:rsidP="00C02846">
            <w:pPr>
              <w:pStyle w:val="Style1"/>
            </w:pPr>
            <w:r w:rsidRPr="00F72E12">
              <w:t>• Expliciter les consignes des deux exercices l'une après l'autre.</w:t>
            </w:r>
          </w:p>
          <w:p w:rsidR="00C02846" w:rsidRDefault="00C02846" w:rsidP="00C02846">
            <w:pPr>
              <w:pStyle w:val="Style1"/>
            </w:pPr>
            <w:r w:rsidRPr="00F72E12">
              <w:t xml:space="preserve">• Corrections collective puis individuelle. </w:t>
            </w:r>
          </w:p>
          <w:p w:rsidR="00C02846" w:rsidRPr="00F72E12" w:rsidRDefault="00C02846" w:rsidP="00C02846">
            <w:pPr>
              <w:pStyle w:val="Style1"/>
            </w:pPr>
            <w:r w:rsidRPr="00F72E12">
              <w:t>Corrigés</w:t>
            </w:r>
          </w:p>
          <w:p w:rsidR="00C02846" w:rsidRPr="00F72E12" w:rsidRDefault="00C02846" w:rsidP="00C02846">
            <w:pPr>
              <w:pStyle w:val="Style1"/>
            </w:pPr>
            <w:r w:rsidRPr="00F72E12">
              <w:t>1. Il est espagnol. - Vous êtes italiens. - Ils sont égyptiens.</w:t>
            </w:r>
          </w:p>
          <w:p w:rsidR="00C02846" w:rsidRPr="00F72E12" w:rsidRDefault="00C02846" w:rsidP="00C02846">
            <w:pPr>
              <w:pStyle w:val="Style1"/>
            </w:pPr>
            <w:r w:rsidRPr="00F72E12">
              <w:t>2. Amérique - Japon - Marrakech - Angleterre - Palestine.</w:t>
            </w:r>
          </w:p>
          <w:p w:rsidR="00C02846" w:rsidRDefault="00C02846" w:rsidP="00C02846">
            <w:pPr>
              <w:pStyle w:val="Style1"/>
            </w:pPr>
          </w:p>
          <w:p w:rsidR="00C02846" w:rsidRDefault="00C02846" w:rsidP="00C02846">
            <w:pPr>
              <w:pStyle w:val="Style1"/>
            </w:pPr>
          </w:p>
          <w:p w:rsidR="00C02846" w:rsidRPr="00F72E12" w:rsidRDefault="00C02846" w:rsidP="00C02846">
            <w:pPr>
              <w:pStyle w:val="Style1"/>
            </w:pPr>
            <w:r w:rsidRPr="00F72E12">
              <w:t>• Livres ouverts page 89, faire lire et reformuler la consigne de l'exercice 1.</w:t>
            </w:r>
          </w:p>
          <w:p w:rsidR="00C02846" w:rsidRPr="00F72E12" w:rsidRDefault="00C02846" w:rsidP="00C02846">
            <w:pPr>
              <w:pStyle w:val="Style1"/>
            </w:pPr>
            <w:r w:rsidRPr="00F72E12">
              <w:t>• Faire exécuter l'exercice, puis le corriger.</w:t>
            </w:r>
          </w:p>
          <w:p w:rsidR="00C02846" w:rsidRPr="00F72E12" w:rsidRDefault="00C02846" w:rsidP="00C02846">
            <w:pPr>
              <w:pStyle w:val="Style1"/>
            </w:pPr>
            <w:r w:rsidRPr="00F72E12">
              <w:t>• Expliciter la consigne du 2e exercice.</w:t>
            </w:r>
          </w:p>
          <w:p w:rsidR="00C02846" w:rsidRPr="00F72E12" w:rsidRDefault="00C02846" w:rsidP="00C02846">
            <w:pPr>
              <w:pStyle w:val="Style1"/>
            </w:pPr>
            <w:r w:rsidRPr="00F72E12">
              <w:t>• Faire réaliser l'exercice individuellement.</w:t>
            </w:r>
          </w:p>
          <w:p w:rsidR="00C02846" w:rsidRDefault="00C02846" w:rsidP="00C02846">
            <w:pPr>
              <w:pStyle w:val="Style1"/>
            </w:pPr>
            <w:r w:rsidRPr="00F72E12">
              <w:t xml:space="preserve">• Procéder à des corrections collective et individuelle. L'enseignant  procédera  à  un   contrôle  et en  tirera  des conclusions sur les acquis. </w:t>
            </w:r>
          </w:p>
          <w:p w:rsidR="00C02846" w:rsidRPr="00F72E12" w:rsidRDefault="00C02846" w:rsidP="00C02846">
            <w:pPr>
              <w:pStyle w:val="Style1"/>
            </w:pPr>
            <w:r w:rsidRPr="00F72E12">
              <w:t>Corrigés</w:t>
            </w:r>
          </w:p>
          <w:p w:rsidR="00C02846" w:rsidRPr="00F72E12" w:rsidRDefault="00C02846" w:rsidP="00C02846">
            <w:pPr>
              <w:pStyle w:val="Style1"/>
            </w:pPr>
            <w:r w:rsidRPr="00F72E12">
              <w:t>1. Malien ; Soudanais ; Tchadien ; Portugais ; Mexicain.</w:t>
            </w:r>
          </w:p>
          <w:p w:rsidR="00C02846" w:rsidRPr="00F72E12" w:rsidRDefault="00C02846" w:rsidP="00C02846">
            <w:pPr>
              <w:pStyle w:val="Style1"/>
            </w:pPr>
            <w:r w:rsidRPr="00F72E12">
              <w:t xml:space="preserve">2. </w:t>
            </w:r>
            <w:proofErr w:type="spellStart"/>
            <w:r w:rsidRPr="00F72E12">
              <w:t>Gadiri</w:t>
            </w:r>
            <w:proofErr w:type="spellEnd"/>
            <w:r w:rsidRPr="00F72E12">
              <w:t xml:space="preserve"> ; </w:t>
            </w:r>
            <w:proofErr w:type="spellStart"/>
            <w:r w:rsidRPr="00F72E12">
              <w:t>Slaoui</w:t>
            </w:r>
            <w:proofErr w:type="spellEnd"/>
            <w:r w:rsidRPr="00F72E12">
              <w:t xml:space="preserve"> ; </w:t>
            </w:r>
            <w:proofErr w:type="spellStart"/>
            <w:r w:rsidRPr="00F72E12">
              <w:t>Meknassi</w:t>
            </w:r>
            <w:proofErr w:type="spellEnd"/>
            <w:r w:rsidRPr="00F72E12">
              <w:t xml:space="preserve"> ; Tétouanais ; Tazi ; Marseillais.</w:t>
            </w:r>
          </w:p>
          <w:p w:rsidR="00C02846" w:rsidRDefault="00C02846" w:rsidP="00C02846">
            <w:pPr>
              <w:pStyle w:val="Style1"/>
            </w:pPr>
          </w:p>
          <w:p w:rsidR="00C02846" w:rsidRPr="005C7CD7" w:rsidRDefault="00C02846" w:rsidP="00471B2C">
            <w:pPr>
              <w:pStyle w:val="Style1"/>
              <w:rPr>
                <w:rFonts w:asciiTheme="majorBidi" w:hAnsiTheme="majorBidi" w:cstheme="majorBidi"/>
              </w:rPr>
            </w:pP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5D22F5">
      <w:type w:val="continuous"/>
      <w:pgSz w:w="12240" w:h="16560"/>
      <w:pgMar w:top="357" w:right="527" w:bottom="357"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24E" w:rsidRDefault="00A5424E" w:rsidP="00F82AF0">
      <w:pPr>
        <w:spacing w:after="0" w:line="240" w:lineRule="auto"/>
      </w:pPr>
      <w:r>
        <w:separator/>
      </w:r>
    </w:p>
  </w:endnote>
  <w:endnote w:type="continuationSeparator" w:id="0">
    <w:p w:rsidR="00A5424E" w:rsidRDefault="00A5424E"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24E" w:rsidRDefault="00A5424E" w:rsidP="00F82AF0">
      <w:pPr>
        <w:spacing w:after="0" w:line="240" w:lineRule="auto"/>
      </w:pPr>
      <w:r>
        <w:separator/>
      </w:r>
    </w:p>
  </w:footnote>
  <w:footnote w:type="continuationSeparator" w:id="0">
    <w:p w:rsidR="00A5424E" w:rsidRDefault="00A5424E"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451CE"/>
    <w:rsid w:val="000A3768"/>
    <w:rsid w:val="000C4C84"/>
    <w:rsid w:val="000C5066"/>
    <w:rsid w:val="000D019E"/>
    <w:rsid w:val="000E4457"/>
    <w:rsid w:val="001328AC"/>
    <w:rsid w:val="00155619"/>
    <w:rsid w:val="00176841"/>
    <w:rsid w:val="00184B6E"/>
    <w:rsid w:val="00185CCB"/>
    <w:rsid w:val="001946DD"/>
    <w:rsid w:val="0019651E"/>
    <w:rsid w:val="001D5CFD"/>
    <w:rsid w:val="001E74DA"/>
    <w:rsid w:val="001F02AF"/>
    <w:rsid w:val="002330E5"/>
    <w:rsid w:val="002339D6"/>
    <w:rsid w:val="00251EAD"/>
    <w:rsid w:val="00295250"/>
    <w:rsid w:val="002B25E8"/>
    <w:rsid w:val="002B41BC"/>
    <w:rsid w:val="002B55F2"/>
    <w:rsid w:val="002C37F2"/>
    <w:rsid w:val="002D5749"/>
    <w:rsid w:val="002D74D5"/>
    <w:rsid w:val="00363EDE"/>
    <w:rsid w:val="003804C4"/>
    <w:rsid w:val="003A23AC"/>
    <w:rsid w:val="003D1F91"/>
    <w:rsid w:val="003F020C"/>
    <w:rsid w:val="003F06EE"/>
    <w:rsid w:val="003F6018"/>
    <w:rsid w:val="003F7A55"/>
    <w:rsid w:val="00410882"/>
    <w:rsid w:val="00433DCC"/>
    <w:rsid w:val="004542ED"/>
    <w:rsid w:val="004609BF"/>
    <w:rsid w:val="00471B2C"/>
    <w:rsid w:val="00491342"/>
    <w:rsid w:val="004A42D0"/>
    <w:rsid w:val="004C7EFA"/>
    <w:rsid w:val="004D638E"/>
    <w:rsid w:val="004F3085"/>
    <w:rsid w:val="00514B1C"/>
    <w:rsid w:val="0052618B"/>
    <w:rsid w:val="005269FC"/>
    <w:rsid w:val="005970C6"/>
    <w:rsid w:val="005C7CD7"/>
    <w:rsid w:val="005D22F5"/>
    <w:rsid w:val="005F6BC9"/>
    <w:rsid w:val="00615E5B"/>
    <w:rsid w:val="00633B94"/>
    <w:rsid w:val="006644D1"/>
    <w:rsid w:val="00682B2C"/>
    <w:rsid w:val="00697212"/>
    <w:rsid w:val="006A0286"/>
    <w:rsid w:val="006B67FD"/>
    <w:rsid w:val="006C5001"/>
    <w:rsid w:val="006E085A"/>
    <w:rsid w:val="006F6FED"/>
    <w:rsid w:val="0070708B"/>
    <w:rsid w:val="00725E45"/>
    <w:rsid w:val="007412E3"/>
    <w:rsid w:val="0075049C"/>
    <w:rsid w:val="00752F58"/>
    <w:rsid w:val="00760BBB"/>
    <w:rsid w:val="00775238"/>
    <w:rsid w:val="00787E7D"/>
    <w:rsid w:val="007910D3"/>
    <w:rsid w:val="007B1A77"/>
    <w:rsid w:val="007C1FEF"/>
    <w:rsid w:val="007E46D3"/>
    <w:rsid w:val="00812580"/>
    <w:rsid w:val="00827224"/>
    <w:rsid w:val="00827DD4"/>
    <w:rsid w:val="00881C1A"/>
    <w:rsid w:val="008B1DC3"/>
    <w:rsid w:val="008B34F9"/>
    <w:rsid w:val="008D6ECF"/>
    <w:rsid w:val="008E7F09"/>
    <w:rsid w:val="008F7D01"/>
    <w:rsid w:val="009040E3"/>
    <w:rsid w:val="00923379"/>
    <w:rsid w:val="00934D3A"/>
    <w:rsid w:val="00943145"/>
    <w:rsid w:val="00952540"/>
    <w:rsid w:val="00962114"/>
    <w:rsid w:val="00971886"/>
    <w:rsid w:val="00973D2A"/>
    <w:rsid w:val="009A010C"/>
    <w:rsid w:val="009A0A7A"/>
    <w:rsid w:val="009A362C"/>
    <w:rsid w:val="009D1152"/>
    <w:rsid w:val="009E6A38"/>
    <w:rsid w:val="00A00626"/>
    <w:rsid w:val="00A16B69"/>
    <w:rsid w:val="00A2142C"/>
    <w:rsid w:val="00A31D91"/>
    <w:rsid w:val="00A5424E"/>
    <w:rsid w:val="00A7048E"/>
    <w:rsid w:val="00AA1B61"/>
    <w:rsid w:val="00AC555B"/>
    <w:rsid w:val="00AE2C8C"/>
    <w:rsid w:val="00AF3184"/>
    <w:rsid w:val="00AF3E7C"/>
    <w:rsid w:val="00B115CA"/>
    <w:rsid w:val="00B165CB"/>
    <w:rsid w:val="00B25C9D"/>
    <w:rsid w:val="00B33204"/>
    <w:rsid w:val="00B4115B"/>
    <w:rsid w:val="00B45808"/>
    <w:rsid w:val="00B533E3"/>
    <w:rsid w:val="00B543FC"/>
    <w:rsid w:val="00B64ECE"/>
    <w:rsid w:val="00B756B0"/>
    <w:rsid w:val="00B83A4A"/>
    <w:rsid w:val="00BA7C71"/>
    <w:rsid w:val="00BC4B6D"/>
    <w:rsid w:val="00BD405F"/>
    <w:rsid w:val="00BE3172"/>
    <w:rsid w:val="00C02846"/>
    <w:rsid w:val="00C065C7"/>
    <w:rsid w:val="00C21F8B"/>
    <w:rsid w:val="00C33CD3"/>
    <w:rsid w:val="00C91EA6"/>
    <w:rsid w:val="00CA5DEC"/>
    <w:rsid w:val="00CB0EAE"/>
    <w:rsid w:val="00CB4876"/>
    <w:rsid w:val="00CC361B"/>
    <w:rsid w:val="00CD2320"/>
    <w:rsid w:val="00D155B2"/>
    <w:rsid w:val="00D222C6"/>
    <w:rsid w:val="00D6025D"/>
    <w:rsid w:val="00D72AA6"/>
    <w:rsid w:val="00DB2EB5"/>
    <w:rsid w:val="00DB6EB6"/>
    <w:rsid w:val="00DC0559"/>
    <w:rsid w:val="00DE49DF"/>
    <w:rsid w:val="00DF50A9"/>
    <w:rsid w:val="00E013DE"/>
    <w:rsid w:val="00E02524"/>
    <w:rsid w:val="00E21801"/>
    <w:rsid w:val="00E405EA"/>
    <w:rsid w:val="00E85AE6"/>
    <w:rsid w:val="00E87CD2"/>
    <w:rsid w:val="00EA1272"/>
    <w:rsid w:val="00EB1049"/>
    <w:rsid w:val="00EB5A03"/>
    <w:rsid w:val="00EB5A4C"/>
    <w:rsid w:val="00EB5B30"/>
    <w:rsid w:val="00EC4F8A"/>
    <w:rsid w:val="00EC5DF0"/>
    <w:rsid w:val="00EF36C5"/>
    <w:rsid w:val="00F1553F"/>
    <w:rsid w:val="00F27A50"/>
    <w:rsid w:val="00F333A5"/>
    <w:rsid w:val="00F40FEE"/>
    <w:rsid w:val="00F715AB"/>
    <w:rsid w:val="00F82AF0"/>
    <w:rsid w:val="00FA7817"/>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qFormat/>
    <w:rsid w:val="005F6BC9"/>
    <w:pPr>
      <w:spacing w:line="276" w:lineRule="auto"/>
    </w:pPr>
    <w:rPr>
      <w:rFonts w:ascii="Times New Roman" w:hAnsi="Times New Roman"/>
      <w:w w:val="85"/>
      <w:sz w:val="24"/>
      <w:szCs w:val="24"/>
    </w:rPr>
  </w:style>
  <w:style w:type="paragraph" w:customStyle="1" w:styleId="mesapprentissages0">
    <w:name w:val="mes apprentissages"/>
    <w:autoRedefine/>
    <w:qFormat/>
    <w:rsid w:val="00A16B69"/>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qFormat/>
    <w:rsid w:val="005F6BC9"/>
    <w:pPr>
      <w:spacing w:line="276" w:lineRule="auto"/>
    </w:pPr>
    <w:rPr>
      <w:rFonts w:ascii="Times New Roman" w:hAnsi="Times New Roman"/>
      <w:w w:val="85"/>
      <w:sz w:val="24"/>
      <w:szCs w:val="24"/>
    </w:rPr>
  </w:style>
  <w:style w:type="paragraph" w:customStyle="1" w:styleId="mesapprentissages0">
    <w:name w:val="mes apprentissages"/>
    <w:autoRedefine/>
    <w:qFormat/>
    <w:rsid w:val="00A16B69"/>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A97EE-6242-479C-A8B2-EDEA784DD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1839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4</cp:revision>
  <dcterms:created xsi:type="dcterms:W3CDTF">2013-12-12T15:50:00Z</dcterms:created>
  <dcterms:modified xsi:type="dcterms:W3CDTF">2013-12-12T17:04:00Z</dcterms:modified>
</cp:coreProperties>
</file>