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EA438B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438B">
        <w:rPr>
          <w:rFonts w:ascii="Times New Roman" w:hAnsi="Times New Roman" w:cs="Times New Roman"/>
          <w:bCs/>
          <w:sz w:val="28"/>
          <w:szCs w:val="28"/>
        </w:rPr>
        <w:t>18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EA438B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Une bonne initiative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EA438B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Une bonne initiative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33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33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3DE" w:rsidRPr="004D638E" w:rsidRDefault="00EA438B" w:rsidP="00480EC7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6102A">
                              <w:t>Lire le portrait d'un personnage en action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013DE" w:rsidRPr="004D638E" w:rsidRDefault="00EA438B" w:rsidP="00480EC7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6102A">
                        <w:t>Lire le portrait d'un personnage en action</w:t>
                      </w: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94252D" wp14:editId="1A6302F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75B2D7" wp14:editId="355ADEA3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EA438B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Pr="00EA438B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C2659D"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3F6018" w:rsidRPr="00EA438B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2. Découverte du texte </w:t>
            </w: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4E2AE6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</w:p>
          <w:p w:rsidR="00D72AA6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2C54CA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  <w:r w:rsidR="00716A91"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  <w:p w:rsidR="002C54CA" w:rsidRPr="00EA438B" w:rsidRDefault="002C54CA" w:rsidP="00A50DEB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480EC7" w:rsidRPr="00EA438B" w:rsidRDefault="00480EC7" w:rsidP="00480EC7">
            <w:pPr>
              <w:pStyle w:val="mesapprentissages"/>
              <w:rPr>
                <w:sz w:val="22"/>
                <w:szCs w:val="22"/>
              </w:rPr>
            </w:pP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• Faire observer le titre, l'illustration et le texte et poser la question de la rubrique « Avant de lire ».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• Noter au tableau les hypothèses émises par les élèves en vue de les valider ultérieurement.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Lecture magistrale du texte et vérification des hypothèses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• Procéder à une lecture magistrale (livres fermés).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• Vérifier la compréhension globale, confirmer ou infirmer les hypothèses par des questions : Q : De quoi parle ce texte ? R : II parle d'une bonne initia</w:t>
            </w:r>
            <w:r w:rsidRPr="00EA438B">
              <w:rPr>
                <w:sz w:val="22"/>
                <w:szCs w:val="22"/>
              </w:rPr>
              <w:softHyphen/>
              <w:t>tive : une infirmière apprend aux habitants du village à lire et à écrire.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Lecture silencieuse et exploitation de « À propos du texte » Réponses possibles :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1. IL y a trois parties.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2. La </w:t>
            </w:r>
            <w:proofErr w:type="spellStart"/>
            <w:r w:rsidRPr="00EA438B">
              <w:rPr>
                <w:sz w:val="22"/>
                <w:szCs w:val="22"/>
              </w:rPr>
              <w:t>lre</w:t>
            </w:r>
            <w:proofErr w:type="spellEnd"/>
            <w:r w:rsidRPr="00EA438B">
              <w:rPr>
                <w:sz w:val="22"/>
                <w:szCs w:val="22"/>
              </w:rPr>
              <w:t xml:space="preserve"> partie commence par l'expression « Dès qu'elle ». La dernière partie commence par l'expression « Au fil des jours ».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J. Ces expressions indiquent la chronologie dans le récit, .enseignant dira, mais sans insister, que l'on appelle ces expressions « connecteurs logiques. » 4. Ce texte est un texte narratif qui décrit un personnage en action.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Étude de la </w:t>
            </w:r>
            <w:proofErr w:type="spellStart"/>
            <w:r w:rsidRPr="00EA438B">
              <w:rPr>
                <w:sz w:val="22"/>
                <w:szCs w:val="22"/>
              </w:rPr>
              <w:t>lre</w:t>
            </w:r>
            <w:proofErr w:type="spellEnd"/>
            <w:r w:rsidRPr="00EA438B">
              <w:rPr>
                <w:sz w:val="22"/>
                <w:szCs w:val="22"/>
              </w:rPr>
              <w:t xml:space="preserve"> unité de sens (du début à « l'épicier »)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• Lectures magistrale et silencieuse.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• Construction du sens. Poser des questions :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1 : Qui est </w:t>
            </w:r>
            <w:proofErr w:type="spellStart"/>
            <w:r w:rsidRPr="00EA438B">
              <w:rPr>
                <w:sz w:val="22"/>
                <w:szCs w:val="22"/>
              </w:rPr>
              <w:t>Ihsane</w:t>
            </w:r>
            <w:proofErr w:type="spellEnd"/>
            <w:r w:rsidRPr="00EA438B">
              <w:rPr>
                <w:sz w:val="22"/>
                <w:szCs w:val="22"/>
              </w:rPr>
              <w:t xml:space="preserve"> ? R : C'est une infirmière.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3 : Où travaille-t-elle ? R : Elle travaille dans le dispensaire du village.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Q : Que fait-elle après son travail ? R : Elle fait ses courses.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Q : Que fait-elle en même temps qu'elle fait ses courses ? R : Elle rappelle aux marchands et au mécanicien qu'ils doivent venir à la leçon du soir.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• Lectures à voix haute par quelques apprenants. Emailler les lectures d'explication de mots difficiles (notes en bas du texte). Étude de la 2e unité de sens (« En effet » à « écrire »)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• Même démarche que pour la </w:t>
            </w:r>
            <w:proofErr w:type="spellStart"/>
            <w:r w:rsidRPr="00EA438B">
              <w:rPr>
                <w:sz w:val="22"/>
                <w:szCs w:val="22"/>
              </w:rPr>
              <w:t>lre</w:t>
            </w:r>
            <w:proofErr w:type="spellEnd"/>
            <w:r w:rsidRPr="00EA438B">
              <w:rPr>
                <w:sz w:val="22"/>
                <w:szCs w:val="22"/>
              </w:rPr>
              <w:t xml:space="preserve"> unité de sens.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Q : À qui </w:t>
            </w:r>
            <w:proofErr w:type="spellStart"/>
            <w:r w:rsidRPr="00EA438B">
              <w:rPr>
                <w:sz w:val="22"/>
                <w:szCs w:val="22"/>
              </w:rPr>
              <w:t>Ihsane</w:t>
            </w:r>
            <w:proofErr w:type="spellEnd"/>
            <w:r w:rsidRPr="00EA438B">
              <w:rPr>
                <w:sz w:val="22"/>
                <w:szCs w:val="22"/>
              </w:rPr>
              <w:t xml:space="preserve"> donne-t-elle des cours ? R : Aux villageois.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Q : Est-ce que ses élèves sont des enfants ? Non, ce sont des adultes.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Q : Où donne-t-elle les leçons ? R : Dans une salle de la mosquée.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Étude de la 3e unité de sens (la dernière ligne)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• Même démarche que pour la </w:t>
            </w:r>
            <w:proofErr w:type="spellStart"/>
            <w:r w:rsidRPr="00EA438B">
              <w:rPr>
                <w:sz w:val="22"/>
                <w:szCs w:val="22"/>
              </w:rPr>
              <w:t>lre</w:t>
            </w:r>
            <w:proofErr w:type="spellEnd"/>
            <w:r w:rsidRPr="00EA438B">
              <w:rPr>
                <w:sz w:val="22"/>
                <w:szCs w:val="22"/>
              </w:rPr>
              <w:t xml:space="preserve"> unité de sens. 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Q : Quel sentiment </w:t>
            </w:r>
            <w:proofErr w:type="spellStart"/>
            <w:r w:rsidRPr="00EA438B">
              <w:rPr>
                <w:sz w:val="22"/>
                <w:szCs w:val="22"/>
              </w:rPr>
              <w:t>Ihsane</w:t>
            </w:r>
            <w:proofErr w:type="spellEnd"/>
            <w:r w:rsidRPr="00EA438B">
              <w:rPr>
                <w:sz w:val="22"/>
                <w:szCs w:val="22"/>
              </w:rPr>
              <w:t xml:space="preserve"> éprouve-t-elle ? Pourquoi ? R : Elle éprouve de la joie, parce que ses élèves réussissent à apprendre à lire et à écrire.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L'enseignant posera des questions sur l'ensemble du texte : Est-ce qu'on sait à quoi ressemble </w:t>
            </w:r>
            <w:proofErr w:type="spellStart"/>
            <w:r w:rsidRPr="00EA438B">
              <w:rPr>
                <w:sz w:val="22"/>
                <w:szCs w:val="22"/>
              </w:rPr>
              <w:t>Ihsane</w:t>
            </w:r>
            <w:proofErr w:type="spellEnd"/>
            <w:r w:rsidRPr="00EA438B">
              <w:rPr>
                <w:sz w:val="22"/>
                <w:szCs w:val="22"/>
              </w:rPr>
              <w:t xml:space="preserve"> ? Est-ce qu'on sait ce qu'elle fait ? Est-ce qu'on la connaît mieux à la fin texte ?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L’enseignant fera remarquer que le texte est centré sur un per-je que l'on voit agir. Il s'agit d'un portrait en action.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Lectures à voix haute de tout le texte.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• Exploitation de « Au fil du texte ». 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Réponses possibles :</w:t>
            </w:r>
            <w:r>
              <w:rPr>
                <w:sz w:val="22"/>
                <w:szCs w:val="22"/>
              </w:rPr>
              <w:t xml:space="preserve">   </w:t>
            </w:r>
            <w:bookmarkStart w:id="0" w:name="_GoBack"/>
            <w:bookmarkEnd w:id="0"/>
            <w:r w:rsidRPr="00EA438B">
              <w:rPr>
                <w:sz w:val="22"/>
                <w:szCs w:val="22"/>
              </w:rPr>
              <w:t>1. Elle est infirmière.</w:t>
            </w:r>
            <w:r>
              <w:rPr>
                <w:sz w:val="22"/>
                <w:szCs w:val="22"/>
              </w:rPr>
              <w:t xml:space="preserve">   </w:t>
            </w:r>
            <w:r w:rsidRPr="00EA438B">
              <w:rPr>
                <w:sz w:val="22"/>
                <w:szCs w:val="22"/>
              </w:rPr>
              <w:t>2. Elle organise des cours de lutte contre l'analphabétisme.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>3. Oui, son action a réussi car ses élèves progressent de j jour en jour et leur progrès lui procure une joie immense.</w:t>
            </w:r>
          </w:p>
          <w:p w:rsidR="00EA438B" w:rsidRPr="00EA438B" w:rsidRDefault="00EA438B" w:rsidP="00EA438B">
            <w:pPr>
              <w:pStyle w:val="Style1"/>
              <w:rPr>
                <w:sz w:val="22"/>
                <w:szCs w:val="22"/>
              </w:rPr>
            </w:pPr>
            <w:r w:rsidRPr="00EA438B">
              <w:rPr>
                <w:sz w:val="22"/>
                <w:szCs w:val="22"/>
              </w:rPr>
              <w:t xml:space="preserve">4. </w:t>
            </w:r>
            <w:proofErr w:type="spellStart"/>
            <w:r w:rsidRPr="00EA438B">
              <w:rPr>
                <w:sz w:val="22"/>
                <w:szCs w:val="22"/>
              </w:rPr>
              <w:t>Ihsane</w:t>
            </w:r>
            <w:proofErr w:type="spellEnd"/>
            <w:r w:rsidRPr="00EA438B">
              <w:rPr>
                <w:sz w:val="22"/>
                <w:szCs w:val="22"/>
              </w:rPr>
              <w:t xml:space="preserve"> a fait preuve de générosité et de solidarité envers ces villageois qui ne savaient ni lire ni écrire.</w:t>
            </w:r>
          </w:p>
          <w:p w:rsidR="00EA438B" w:rsidRPr="00EA438B" w:rsidRDefault="00EA438B" w:rsidP="00480EC7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3C8" w:rsidRDefault="003E13C8" w:rsidP="00F82AF0">
      <w:pPr>
        <w:spacing w:after="0" w:line="240" w:lineRule="auto"/>
      </w:pPr>
      <w:r>
        <w:separator/>
      </w:r>
    </w:p>
  </w:endnote>
  <w:endnote w:type="continuationSeparator" w:id="0">
    <w:p w:rsidR="003E13C8" w:rsidRDefault="003E13C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3C8" w:rsidRDefault="003E13C8" w:rsidP="00F82AF0">
      <w:pPr>
        <w:spacing w:after="0" w:line="240" w:lineRule="auto"/>
      </w:pPr>
      <w:r>
        <w:separator/>
      </w:r>
    </w:p>
  </w:footnote>
  <w:footnote w:type="continuationSeparator" w:id="0">
    <w:p w:rsidR="003E13C8" w:rsidRDefault="003E13C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C74CD"/>
    <w:rsid w:val="001E74DA"/>
    <w:rsid w:val="001F02AF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63EDE"/>
    <w:rsid w:val="003804C4"/>
    <w:rsid w:val="003A23AC"/>
    <w:rsid w:val="003D1F91"/>
    <w:rsid w:val="003E13C8"/>
    <w:rsid w:val="003F020C"/>
    <w:rsid w:val="003F06EE"/>
    <w:rsid w:val="003F6018"/>
    <w:rsid w:val="003F7A55"/>
    <w:rsid w:val="00401D14"/>
    <w:rsid w:val="00410882"/>
    <w:rsid w:val="00433DCC"/>
    <w:rsid w:val="004542ED"/>
    <w:rsid w:val="004609BF"/>
    <w:rsid w:val="00471B2C"/>
    <w:rsid w:val="00480EC7"/>
    <w:rsid w:val="00491342"/>
    <w:rsid w:val="004A42D0"/>
    <w:rsid w:val="004C7EFA"/>
    <w:rsid w:val="004D638E"/>
    <w:rsid w:val="004E2AE6"/>
    <w:rsid w:val="004F3085"/>
    <w:rsid w:val="00514B1C"/>
    <w:rsid w:val="0052618B"/>
    <w:rsid w:val="00577577"/>
    <w:rsid w:val="005970C6"/>
    <w:rsid w:val="005B08F1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66773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D53DE"/>
    <w:rsid w:val="009E6A38"/>
    <w:rsid w:val="00A00626"/>
    <w:rsid w:val="00A2142C"/>
    <w:rsid w:val="00A23A07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B74F4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A438B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51C08-7149-46A2-93F5-766D2C96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4</cp:revision>
  <dcterms:created xsi:type="dcterms:W3CDTF">2013-12-12T16:07:00Z</dcterms:created>
  <dcterms:modified xsi:type="dcterms:W3CDTF">2013-12-14T10:32:00Z</dcterms:modified>
</cp:coreProperties>
</file>