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4D638E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638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4C7EFA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C7EF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Orthographe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4C7EFA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C7EF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Orthographe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4C7EFA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C7EF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« </w:t>
                            </w:r>
                            <w:proofErr w:type="gramStart"/>
                            <w:r w:rsidRPr="004C7EF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</w:t>
                            </w:r>
                            <w:proofErr w:type="gramEnd"/>
                            <w:r w:rsidRPr="004C7EF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»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4C7EF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ou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4C7EF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 à 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4C7EFA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C7EFA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« </w:t>
                      </w:r>
                      <w:proofErr w:type="gramStart"/>
                      <w:r w:rsidRPr="004C7EFA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</w:t>
                      </w:r>
                      <w:proofErr w:type="gramEnd"/>
                      <w:r w:rsidRPr="004C7EFA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»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4C7EFA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ou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4C7EFA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 à 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2339D6" w:rsidP="004D638E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45F89">
                              <w:rPr>
                                <w:bCs/>
                                <w:szCs w:val="24"/>
                              </w:rPr>
                              <w:t>Savoir utiliser « a » ou « à 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2339D6" w:rsidP="004D638E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45F89">
                        <w:rPr>
                          <w:bCs/>
                          <w:szCs w:val="24"/>
                        </w:rPr>
                        <w:t>Savoir utiliser « a » ou « à ».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0C5066" w:rsidRDefault="000C5066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2339D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2339D6" w:rsidRDefault="002339D6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339D6" w:rsidRDefault="002339D6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339D6" w:rsidRDefault="002339D6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339D6" w:rsidRDefault="002339D6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2339D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2339D6" w:rsidRDefault="002339D6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339D6" w:rsidRDefault="002339D6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339D6" w:rsidRDefault="002339D6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bookmarkStart w:id="0" w:name="_GoBack"/>
            <w:r w:rsidRPr="002339D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bookmarkEnd w:id="0"/>
          <w:p w:rsidR="002339D6" w:rsidRPr="000C5066" w:rsidRDefault="002339D6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E405EA" w:rsidRDefault="00E405EA" w:rsidP="00E405EA">
            <w:pPr>
              <w:pStyle w:val="Style1"/>
              <w:rPr>
                <w:rFonts w:asciiTheme="majorBidi" w:hAnsiTheme="majorBidi" w:cstheme="majorBidi"/>
              </w:rPr>
            </w:pP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br/>
            </w:r>
            <w:r w:rsidRPr="002339D6">
              <w:rPr>
                <w:rFonts w:asciiTheme="majorBidi" w:hAnsiTheme="majorBidi" w:cstheme="majorBidi"/>
              </w:rPr>
              <w:t>• Écrire au tableau les phrases de la rubrique « Je réfléchis et je comprends ».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• Faire observer et faire lire silencieusement les phrases support. Faire dire que les deux mots se prononcent de la même façon, mais ne s'écrivent pas de la même façon.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• Amener les apprenants à relever le mot qui fait partie de la conjugaison du verbe « avoir » et qu'on peut remplacer par « ont » si on met la phrase au pluriel.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• Donner aux apprenants le procédé simple de substitution leur permettant de ne pas confondre ces deux mots : Quand on peut remplacer par « ont », il s'agit du verbe « avoir ». Donc, on écrit « a » sans accent. Mais quand cela est impossible, on écrit le mot « à » avec accent.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• Livres ouverts p. 30, lire et faire lire la rubrique « Je retiens ».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• Faire réaliser collectivement sur les ardoises les exercices 1 et 2.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• Après avoir explicité les consignes, porter l'une après l'autre chaque phrase au tableau. Inviter les apprenants à écrire le mot qui convient sur leur ardoise.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 xml:space="preserve">• Corriger immédiatement avant de passer à la phrase </w:t>
            </w:r>
            <w:proofErr w:type="spellStart"/>
            <w:r w:rsidRPr="002339D6">
              <w:rPr>
                <w:rFonts w:asciiTheme="majorBidi" w:hAnsiTheme="majorBidi" w:cstheme="majorBidi"/>
              </w:rPr>
              <w:t>sui¬vante</w:t>
            </w:r>
            <w:proofErr w:type="spellEnd"/>
            <w:r w:rsidRPr="002339D6">
              <w:rPr>
                <w:rFonts w:asciiTheme="majorBidi" w:hAnsiTheme="majorBidi" w:cstheme="majorBidi"/>
              </w:rPr>
              <w:t>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Corrigés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1. a. a ; b. a ; c. à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2. a. a / à ; b. à ; c. à / a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• Manuels ouverts p. 30, faire lire la consigne et la phrase exemple de l'exercice 1.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• Faire reformuler oralement la consigne.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• Travail individuel dans les cahiers, mise en commun et correction.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• Même démarche pour l'exercice 2.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Corrigés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 xml:space="preserve">1. </w:t>
            </w:r>
            <w:proofErr w:type="gramStart"/>
            <w:r w:rsidRPr="002339D6">
              <w:rPr>
                <w:rFonts w:asciiTheme="majorBidi" w:hAnsiTheme="majorBidi" w:cstheme="majorBidi"/>
              </w:rPr>
              <w:t>a</w:t>
            </w:r>
            <w:proofErr w:type="gramEnd"/>
            <w:r w:rsidRPr="002339D6">
              <w:rPr>
                <w:rFonts w:asciiTheme="majorBidi" w:hAnsiTheme="majorBidi" w:cstheme="majorBidi"/>
              </w:rPr>
              <w:t>. Les oiseaux ont chanté.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b. Les mamans ont préparé des gâteaux.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c. Ils ont envie de se reposer.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2. À quoi sert l'eau ?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À cette question, j'ai pensé très tôt.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L'enfant l'a posée à la nature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Qui se met vite à sourire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Et dit : l'eau apporte la vie et la joie.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  <w:r w:rsidRPr="002339D6">
              <w:rPr>
                <w:rFonts w:asciiTheme="majorBidi" w:hAnsiTheme="majorBidi" w:cstheme="majorBidi"/>
              </w:rPr>
              <w:t>Elle a raison, je crois.</w:t>
            </w:r>
          </w:p>
          <w:p w:rsidR="002339D6" w:rsidRPr="002339D6" w:rsidRDefault="002339D6" w:rsidP="002339D6">
            <w:pPr>
              <w:pStyle w:val="Style1"/>
              <w:rPr>
                <w:rFonts w:asciiTheme="majorBidi" w:hAnsiTheme="majorBidi" w:cstheme="majorBidi"/>
              </w:rPr>
            </w:pPr>
          </w:p>
          <w:p w:rsidR="002339D6" w:rsidRPr="005C7CD7" w:rsidRDefault="002339D6" w:rsidP="00E405EA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DD4" w:rsidRDefault="00827DD4" w:rsidP="00F82AF0">
      <w:pPr>
        <w:spacing w:after="0" w:line="240" w:lineRule="auto"/>
      </w:pPr>
      <w:r>
        <w:separator/>
      </w:r>
    </w:p>
  </w:endnote>
  <w:endnote w:type="continuationSeparator" w:id="0">
    <w:p w:rsidR="00827DD4" w:rsidRDefault="00827DD4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DD4" w:rsidRDefault="00827DD4" w:rsidP="00F82AF0">
      <w:pPr>
        <w:spacing w:after="0" w:line="240" w:lineRule="auto"/>
      </w:pPr>
      <w:r>
        <w:separator/>
      </w:r>
    </w:p>
  </w:footnote>
  <w:footnote w:type="continuationSeparator" w:id="0">
    <w:p w:rsidR="00827DD4" w:rsidRDefault="00827DD4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F02AF"/>
    <w:rsid w:val="002330E5"/>
    <w:rsid w:val="002339D6"/>
    <w:rsid w:val="002B25E8"/>
    <w:rsid w:val="002B41BC"/>
    <w:rsid w:val="002B55F2"/>
    <w:rsid w:val="002C37F2"/>
    <w:rsid w:val="002D74D5"/>
    <w:rsid w:val="00363EDE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91342"/>
    <w:rsid w:val="004A42D0"/>
    <w:rsid w:val="004C7EFA"/>
    <w:rsid w:val="004D638E"/>
    <w:rsid w:val="004F3085"/>
    <w:rsid w:val="00514B1C"/>
    <w:rsid w:val="0052618B"/>
    <w:rsid w:val="005970C6"/>
    <w:rsid w:val="005C7CD7"/>
    <w:rsid w:val="005D22F5"/>
    <w:rsid w:val="00615E5B"/>
    <w:rsid w:val="00633B94"/>
    <w:rsid w:val="00682B2C"/>
    <w:rsid w:val="00697212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B2EB5"/>
    <w:rsid w:val="00DB6EB6"/>
    <w:rsid w:val="00DC0559"/>
    <w:rsid w:val="00DE49DF"/>
    <w:rsid w:val="00DF50A9"/>
    <w:rsid w:val="00E013DE"/>
    <w:rsid w:val="00E02524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05E65-9F75-48C7-AFEB-BB52A0D6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2013-12-08T10:56:00Z</dcterms:created>
  <dcterms:modified xsi:type="dcterms:W3CDTF">2013-12-08T10:56:00Z</dcterms:modified>
</cp:coreProperties>
</file>