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6D37D072" wp14:editId="11449D4D">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10535E6E" wp14:editId="695A5210">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490B212E" wp14:editId="4B04B4BB">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2A99623B" wp14:editId="595A34CB">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C361B" w:rsidRPr="006C5001" w:rsidRDefault="00CC361B" w:rsidP="00102626">
      <w:pPr>
        <w:framePr w:w="676" w:h="346" w:hRule="exact" w:wrap="auto" w:vAnchor="page" w:hAnchor="page" w:x="3271" w:y="118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102626">
        <w:rPr>
          <w:rFonts w:ascii="Times New Roman" w:hAnsi="Times New Roman" w:cs="Times New Roman"/>
          <w:bCs/>
          <w:sz w:val="28"/>
          <w:szCs w:val="28"/>
        </w:rPr>
        <w:t>1</w:t>
      </w:r>
      <w:r>
        <w:rPr>
          <w:rFonts w:ascii="Times New Roman" w:hAnsi="Times New Roman" w:cs="Times New Roman"/>
          <w:bCs/>
          <w:sz w:val="28"/>
          <w:szCs w:val="28"/>
        </w:rPr>
        <w:t xml:space="preserve"> </w:t>
      </w:r>
    </w:p>
    <w:p w:rsidR="00CA5DEC" w:rsidRPr="008B34F9" w:rsidRDefault="00CA5DEC" w:rsidP="003E2BE6">
      <w:pPr>
        <w:framePr w:w="1096" w:h="344" w:hRule="exact" w:wrap="auto" w:vAnchor="page" w:hAnchor="page" w:x="2416" w:y="1186"/>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CD96DE6" wp14:editId="4C59E3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C11E5D" w:rsidRDefault="003F7669" w:rsidP="000A7A8C">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bookmarkStart w:id="0" w:name="_GoBack"/>
                            <w:r w:rsidRPr="00C11E5D">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Expression écrite</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C11E5D" w:rsidRDefault="003F7669" w:rsidP="000A7A8C">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bookmarkStart w:id="1" w:name="_GoBack"/>
                      <w:r w:rsidRPr="00C11E5D">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Expression écrite</w:t>
                      </w:r>
                      <w:bookmarkEnd w:id="1"/>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3F7669"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35784629" wp14:editId="62286131">
                <wp:simplePos x="0" y="0"/>
                <wp:positionH relativeFrom="column">
                  <wp:posOffset>1259205</wp:posOffset>
                </wp:positionH>
                <wp:positionV relativeFrom="paragraph">
                  <wp:posOffset>89534</wp:posOffset>
                </wp:positionV>
                <wp:extent cx="5930265" cy="37147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37147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3F7669" w:rsidRDefault="003F7669" w:rsidP="003F7669">
                            <w:pPr>
                              <w:shd w:val="clear" w:color="auto" w:fill="C2D69B" w:themeFill="accent3" w:themeFillTint="99"/>
                              <w:rPr>
                                <w:rFonts w:asciiTheme="majorBidi" w:hAnsiTheme="majorBidi" w:cstheme="majorBidi"/>
                                <w:b/>
                                <w:bCs/>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3F7669">
                              <w:rPr>
                                <w:b/>
                                <w:bCs/>
                                <w:sz w:val="24"/>
                                <w:szCs w:val="24"/>
                              </w:rPr>
                              <w:t>•</w:t>
                            </w:r>
                            <w:r w:rsidRPr="003F7669">
                              <w:rPr>
                                <w:b/>
                                <w:bCs/>
                                <w:sz w:val="24"/>
                                <w:szCs w:val="24"/>
                              </w:rPr>
                              <w:t xml:space="preserve"> </w:t>
                            </w:r>
                            <w:r w:rsidRPr="003F7669">
                              <w:rPr>
                                <w:b/>
                                <w:bCs/>
                                <w:sz w:val="24"/>
                                <w:szCs w:val="24"/>
                              </w:rPr>
                              <w:t>Reconnaître une consigne et l'exécuter.           • Écrire des consignes</w:t>
                            </w:r>
                            <w:r w:rsidRPr="003F7669">
                              <w:rPr>
                                <w:b/>
                                <w:bCs/>
                                <w:sz w:val="24"/>
                                <w:szCs w:val="24"/>
                              </w:rPr>
                              <w:t xml:space="preserve"> </w:t>
                            </w:r>
                            <w:r w:rsidR="003A37BA" w:rsidRPr="003F7669">
                              <w:rPr>
                                <w:b/>
                                <w:bCs/>
                                <w:sz w:val="24"/>
                                <w:szCs w:val="24"/>
                              </w:rPr>
                              <w:t>Contenu à dicter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8" type="#_x0000_t176" style="position:absolute;margin-left:99.15pt;margin-top:7.05pt;width:466.95pt;height:29.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" fillcolor="#cdddac [1622]" strokecolor="#94b64e [3046]">
                <v:fill color2="#f0f4e6 [502]" rotate="t" angle="180" colors="0 #dafda7;22938f #e4fdc2;1 #f5ffe6" focus="100%" type="gradient"/>
                <v:shadow on="t" color="black" opacity="24903f" origin=",.5" offset="0,.55556mm"/>
                <v:textbox>
                  <w:txbxContent>
                    <w:p w:rsidR="00E013DE" w:rsidRPr="003F7669" w:rsidRDefault="003F7669" w:rsidP="003F7669">
                      <w:pPr>
                        <w:shd w:val="clear" w:color="auto" w:fill="C2D69B" w:themeFill="accent3" w:themeFillTint="99"/>
                        <w:rPr>
                          <w:rFonts w:asciiTheme="majorBidi" w:hAnsiTheme="majorBidi" w:cstheme="majorBidi"/>
                          <w:b/>
                          <w:bCs/>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3F7669">
                        <w:rPr>
                          <w:b/>
                          <w:bCs/>
                          <w:sz w:val="24"/>
                          <w:szCs w:val="24"/>
                        </w:rPr>
                        <w:t>•</w:t>
                      </w:r>
                      <w:r w:rsidRPr="003F7669">
                        <w:rPr>
                          <w:b/>
                          <w:bCs/>
                          <w:sz w:val="24"/>
                          <w:szCs w:val="24"/>
                        </w:rPr>
                        <w:t xml:space="preserve"> </w:t>
                      </w:r>
                      <w:r w:rsidRPr="003F7669">
                        <w:rPr>
                          <w:b/>
                          <w:bCs/>
                          <w:sz w:val="24"/>
                          <w:szCs w:val="24"/>
                        </w:rPr>
                        <w:t>Reconnaître une consigne et l'exécuter.           • Écrire des consignes</w:t>
                      </w:r>
                      <w:r w:rsidRPr="003F7669">
                        <w:rPr>
                          <w:b/>
                          <w:bCs/>
                          <w:sz w:val="24"/>
                          <w:szCs w:val="24"/>
                        </w:rPr>
                        <w:t xml:space="preserve"> </w:t>
                      </w:r>
                      <w:r w:rsidR="003A37BA" w:rsidRPr="003F7669">
                        <w:rPr>
                          <w:b/>
                          <w:bCs/>
                          <w:sz w:val="24"/>
                          <w:szCs w:val="24"/>
                        </w:rPr>
                        <w:t>Contenu à dicter</w:t>
                      </w:r>
                    </w:p>
                  </w:txbxContent>
                </v:textbox>
              </v:shape>
            </w:pict>
          </mc:Fallback>
        </mc:AlternateContent>
      </w:r>
      <w:r w:rsidR="0010262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4BFF6CF7" wp14:editId="21041A79">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29"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6F7787"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478D09D" wp14:editId="09E80A34">
                <wp:simplePos x="0" y="0"/>
                <wp:positionH relativeFrom="column">
                  <wp:posOffset>-7620</wp:posOffset>
                </wp:positionH>
                <wp:positionV relativeFrom="paragraph">
                  <wp:posOffset>62865</wp:posOffset>
                </wp:positionV>
                <wp:extent cx="127635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0" type="#_x0000_t116" style="position:absolute;margin-left:-.6pt;margin-top:4.95pt;width:100.5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1DFFAD08" wp14:editId="749DCAC5">
                <wp:simplePos x="0" y="0"/>
                <wp:positionH relativeFrom="column">
                  <wp:posOffset>1268730</wp:posOffset>
                </wp:positionH>
                <wp:positionV relativeFrom="paragraph">
                  <wp:posOffset>59055</wp:posOffset>
                </wp:positionV>
                <wp:extent cx="593979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1" type="#_x0000_t176" style="position:absolute;margin-left:99.9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9355"/>
      </w:tblGrid>
      <w:tr w:rsidR="003A23AC" w:rsidRPr="003E2BE6" w:rsidTr="00830F69">
        <w:trPr>
          <w:trHeight w:val="7513"/>
          <w:jc w:val="center"/>
        </w:trPr>
        <w:tc>
          <w:tcPr>
            <w:tcW w:w="1985" w:type="dxa"/>
            <w:shd w:val="clear" w:color="auto" w:fill="auto"/>
          </w:tcPr>
          <w:p w:rsidR="00DA4A8A" w:rsidRDefault="00DA4A8A" w:rsidP="00DA4A8A">
            <w:pPr>
              <w:pStyle w:val="Style1"/>
              <w:rPr>
                <w:rFonts w:asciiTheme="majorBidi" w:hAnsiTheme="majorBidi" w:cstheme="majorBidi"/>
              </w:rPr>
            </w:pPr>
          </w:p>
          <w:p w:rsidR="00C11E5D" w:rsidRPr="00C11E5D" w:rsidRDefault="00C11E5D" w:rsidP="00C11E5D">
            <w:pPr>
              <w:pStyle w:val="Style1"/>
              <w:rPr>
                <w:b/>
                <w:bCs/>
                <w:color w:val="E36C0A" w:themeColor="accent6" w:themeShade="BF"/>
                <w:szCs w:val="21"/>
              </w:rPr>
            </w:pPr>
            <w:r w:rsidRPr="00C11E5D">
              <w:rPr>
                <w:b/>
                <w:bCs/>
                <w:color w:val="E36C0A" w:themeColor="accent6" w:themeShade="BF"/>
                <w:szCs w:val="21"/>
              </w:rPr>
              <w:t>Séance I</w:t>
            </w:r>
          </w:p>
          <w:p w:rsidR="00666B7E" w:rsidRDefault="00C11E5D" w:rsidP="00C11E5D">
            <w:pPr>
              <w:pStyle w:val="Style1"/>
              <w:rPr>
                <w:rFonts w:asciiTheme="majorBidi" w:hAnsiTheme="majorBidi" w:cstheme="majorBidi"/>
              </w:rPr>
            </w:pPr>
            <w:r w:rsidRPr="00C11E5D">
              <w:rPr>
                <w:b/>
                <w:bCs/>
                <w:color w:val="E36C0A" w:themeColor="accent6" w:themeShade="BF"/>
                <w:szCs w:val="21"/>
              </w:rPr>
              <w:t>1. Découverte</w:t>
            </w:r>
          </w:p>
          <w:p w:rsidR="00666B7E" w:rsidRDefault="00666B7E" w:rsidP="00DA4A8A">
            <w:pPr>
              <w:pStyle w:val="Style1"/>
              <w:rPr>
                <w:rFonts w:asciiTheme="majorBidi" w:hAnsiTheme="majorBidi" w:cstheme="majorBidi"/>
              </w:rPr>
            </w:pPr>
          </w:p>
          <w:p w:rsidR="00666B7E" w:rsidRDefault="00666B7E" w:rsidP="00DA4A8A">
            <w:pPr>
              <w:pStyle w:val="Style1"/>
              <w:rPr>
                <w:rFonts w:asciiTheme="majorBidi" w:hAnsiTheme="majorBidi" w:cstheme="majorBidi"/>
                <w:b/>
                <w:bCs/>
                <w:color w:val="E36C0A" w:themeColor="accent6" w:themeShade="BF"/>
              </w:rPr>
            </w:pPr>
          </w:p>
          <w:p w:rsidR="00830F69" w:rsidRDefault="00830F69" w:rsidP="00DA4A8A">
            <w:pPr>
              <w:pStyle w:val="Style1"/>
              <w:rPr>
                <w:rFonts w:asciiTheme="majorBidi" w:hAnsiTheme="majorBidi" w:cstheme="majorBidi"/>
                <w:b/>
                <w:bCs/>
                <w:color w:val="E36C0A" w:themeColor="accent6" w:themeShade="BF"/>
              </w:rPr>
            </w:pPr>
          </w:p>
          <w:p w:rsidR="00830F69" w:rsidRDefault="00830F69" w:rsidP="00DA4A8A">
            <w:pPr>
              <w:pStyle w:val="Style1"/>
              <w:rPr>
                <w:rFonts w:asciiTheme="majorBidi" w:hAnsiTheme="majorBidi" w:cstheme="majorBidi"/>
                <w:b/>
                <w:bCs/>
                <w:color w:val="E36C0A" w:themeColor="accent6" w:themeShade="BF"/>
              </w:rPr>
            </w:pPr>
          </w:p>
          <w:p w:rsidR="00830F69" w:rsidRDefault="00830F69"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Default="00C11E5D" w:rsidP="00DA4A8A">
            <w:pPr>
              <w:pStyle w:val="Style1"/>
              <w:rPr>
                <w:rFonts w:asciiTheme="majorBidi" w:hAnsiTheme="majorBidi" w:cstheme="majorBidi"/>
                <w:b/>
                <w:bCs/>
                <w:color w:val="E36C0A" w:themeColor="accent6" w:themeShade="BF"/>
              </w:rPr>
            </w:pPr>
          </w:p>
          <w:p w:rsidR="00C11E5D" w:rsidRPr="00666B7E" w:rsidRDefault="00C11E5D" w:rsidP="00DA4A8A">
            <w:pPr>
              <w:pStyle w:val="Style1"/>
              <w:rPr>
                <w:rFonts w:asciiTheme="majorBidi" w:hAnsiTheme="majorBidi" w:cstheme="majorBidi"/>
                <w:b/>
                <w:bCs/>
                <w:color w:val="E36C0A" w:themeColor="accent6" w:themeShade="BF"/>
              </w:rPr>
            </w:pPr>
          </w:p>
          <w:p w:rsidR="00666B7E" w:rsidRDefault="00C11E5D" w:rsidP="00DA4A8A">
            <w:pPr>
              <w:pStyle w:val="Style1"/>
              <w:rPr>
                <w:rFonts w:asciiTheme="majorBidi" w:hAnsiTheme="majorBidi" w:cstheme="majorBidi"/>
              </w:rPr>
            </w:pPr>
            <w:r w:rsidRPr="00C11E5D">
              <w:rPr>
                <w:b/>
                <w:bCs/>
                <w:color w:val="E36C0A" w:themeColor="accent6" w:themeShade="BF"/>
                <w:szCs w:val="19"/>
              </w:rPr>
              <w:t>2. Entraînement</w:t>
            </w:r>
          </w:p>
          <w:p w:rsidR="00666B7E" w:rsidRDefault="00666B7E" w:rsidP="00DA4A8A">
            <w:pPr>
              <w:pStyle w:val="Style1"/>
              <w:rPr>
                <w:rFonts w:asciiTheme="majorBidi" w:hAnsiTheme="majorBidi" w:cstheme="majorBidi"/>
              </w:rPr>
            </w:pPr>
          </w:p>
          <w:p w:rsidR="00666B7E" w:rsidRDefault="00666B7E" w:rsidP="00DA4A8A">
            <w:pPr>
              <w:pStyle w:val="Style1"/>
              <w:rPr>
                <w:rFonts w:asciiTheme="majorBidi" w:hAnsiTheme="majorBidi" w:cstheme="majorBidi"/>
              </w:rPr>
            </w:pPr>
          </w:p>
          <w:p w:rsidR="00C11E5D" w:rsidRDefault="00C11E5D" w:rsidP="00DA4A8A">
            <w:pPr>
              <w:pStyle w:val="Style1"/>
              <w:rPr>
                <w:rFonts w:asciiTheme="majorBidi" w:hAnsiTheme="majorBidi" w:cstheme="majorBidi"/>
              </w:rPr>
            </w:pPr>
          </w:p>
          <w:p w:rsidR="00C11E5D" w:rsidRDefault="00C11E5D" w:rsidP="00DA4A8A">
            <w:pPr>
              <w:pStyle w:val="Style1"/>
              <w:rPr>
                <w:rFonts w:asciiTheme="majorBidi" w:hAnsiTheme="majorBidi" w:cstheme="majorBidi"/>
              </w:rPr>
            </w:pPr>
          </w:p>
          <w:p w:rsidR="00C11E5D" w:rsidRDefault="00C11E5D" w:rsidP="00DA4A8A">
            <w:pPr>
              <w:pStyle w:val="Style1"/>
              <w:rPr>
                <w:rFonts w:asciiTheme="majorBidi" w:hAnsiTheme="majorBidi" w:cstheme="majorBidi"/>
              </w:rPr>
            </w:pPr>
          </w:p>
          <w:p w:rsidR="00C11E5D" w:rsidRDefault="00C11E5D" w:rsidP="00DA4A8A">
            <w:pPr>
              <w:pStyle w:val="Style1"/>
              <w:rPr>
                <w:rFonts w:asciiTheme="majorBidi" w:hAnsiTheme="majorBidi" w:cstheme="majorBidi"/>
              </w:rPr>
            </w:pPr>
          </w:p>
          <w:p w:rsidR="00666B7E" w:rsidRDefault="00666B7E" w:rsidP="00DA4A8A">
            <w:pPr>
              <w:pStyle w:val="Style1"/>
              <w:rPr>
                <w:rFonts w:asciiTheme="majorBidi" w:hAnsiTheme="majorBidi" w:cstheme="majorBidi"/>
              </w:rPr>
            </w:pPr>
          </w:p>
          <w:p w:rsidR="00C11E5D" w:rsidRPr="00C11E5D" w:rsidRDefault="00C11E5D" w:rsidP="00C11E5D">
            <w:pPr>
              <w:pStyle w:val="Style1"/>
              <w:rPr>
                <w:b/>
                <w:bCs/>
                <w:color w:val="E36C0A" w:themeColor="accent6" w:themeShade="BF"/>
              </w:rPr>
            </w:pPr>
            <w:r w:rsidRPr="00C11E5D">
              <w:rPr>
                <w:b/>
                <w:bCs/>
                <w:color w:val="E36C0A" w:themeColor="accent6" w:themeShade="BF"/>
              </w:rPr>
              <w:t>Séance 2</w:t>
            </w:r>
          </w:p>
          <w:p w:rsidR="00666B7E" w:rsidRDefault="00C11E5D" w:rsidP="00C11E5D">
            <w:pPr>
              <w:pStyle w:val="Style1"/>
              <w:rPr>
                <w:rFonts w:asciiTheme="majorBidi" w:hAnsiTheme="majorBidi" w:cstheme="majorBidi"/>
              </w:rPr>
            </w:pPr>
            <w:r w:rsidRPr="00C11E5D">
              <w:rPr>
                <w:b/>
                <w:bCs/>
                <w:color w:val="E36C0A" w:themeColor="accent6" w:themeShade="BF"/>
              </w:rPr>
              <w:t>3. Production</w:t>
            </w:r>
          </w:p>
          <w:p w:rsidR="00666B7E" w:rsidRPr="006F7787" w:rsidRDefault="00666B7E" w:rsidP="00830F69">
            <w:pPr>
              <w:pStyle w:val="Style1"/>
              <w:rPr>
                <w:rFonts w:asciiTheme="majorBidi" w:hAnsiTheme="majorBidi" w:cstheme="majorBidi"/>
              </w:rPr>
            </w:pPr>
          </w:p>
        </w:tc>
        <w:tc>
          <w:tcPr>
            <w:tcW w:w="9355" w:type="dxa"/>
            <w:shd w:val="clear" w:color="auto" w:fill="auto"/>
          </w:tcPr>
          <w:p w:rsidR="00666B7E" w:rsidRDefault="00666B7E" w:rsidP="00830F69">
            <w:pPr>
              <w:pStyle w:val="Style1"/>
              <w:rPr>
                <w:rFonts w:asciiTheme="majorBidi" w:hAnsiTheme="majorBidi" w:cstheme="majorBidi"/>
              </w:rPr>
            </w:pPr>
          </w:p>
          <w:p w:rsidR="003F7669" w:rsidRDefault="003F7669" w:rsidP="00830F69">
            <w:pPr>
              <w:pStyle w:val="Style1"/>
              <w:rPr>
                <w:rFonts w:asciiTheme="majorBidi" w:hAnsiTheme="majorBidi" w:cstheme="majorBidi"/>
              </w:rPr>
            </w:pPr>
          </w:p>
          <w:p w:rsidR="003F7669" w:rsidRPr="00603764" w:rsidRDefault="003F7669" w:rsidP="003F7669">
            <w:pPr>
              <w:pStyle w:val="Style1"/>
            </w:pPr>
            <w:r w:rsidRPr="00603764">
              <w:rPr>
                <w:szCs w:val="19"/>
              </w:rPr>
              <w:t>• Porter au tableau les phrases de la rubrique « Je découvre ».</w:t>
            </w:r>
          </w:p>
          <w:p w:rsidR="003F7669" w:rsidRPr="00603764" w:rsidRDefault="003F7669" w:rsidP="003F7669">
            <w:pPr>
              <w:pStyle w:val="Style1"/>
            </w:pPr>
            <w:r w:rsidRPr="00603764">
              <w:rPr>
                <w:szCs w:val="19"/>
              </w:rPr>
              <w:t>• Les faire lire silencieusement.</w:t>
            </w:r>
          </w:p>
          <w:p w:rsidR="003F7669" w:rsidRPr="00603764" w:rsidRDefault="003F7669" w:rsidP="003F7669">
            <w:pPr>
              <w:pStyle w:val="Style1"/>
            </w:pPr>
            <w:r w:rsidRPr="00603764">
              <w:rPr>
                <w:szCs w:val="19"/>
              </w:rPr>
              <w:t>• Vérifier la compréhension des phrases.</w:t>
            </w:r>
          </w:p>
          <w:p w:rsidR="003F7669" w:rsidRPr="00603764" w:rsidRDefault="003F7669" w:rsidP="003F7669">
            <w:pPr>
              <w:pStyle w:val="Style1"/>
            </w:pPr>
            <w:r w:rsidRPr="00603764">
              <w:rPr>
                <w:szCs w:val="19"/>
              </w:rPr>
              <w:t>Q : Observe la phrase a ; qu'est-ce qu'on te demande ?</w:t>
            </w:r>
            <w:r>
              <w:t xml:space="preserve"> </w:t>
            </w:r>
            <w:r w:rsidRPr="00603764">
              <w:rPr>
                <w:szCs w:val="19"/>
              </w:rPr>
              <w:t>R : On me demande de prendre mon livre p. 2.</w:t>
            </w:r>
          </w:p>
          <w:p w:rsidR="003F7669" w:rsidRPr="00603764" w:rsidRDefault="003F7669" w:rsidP="003F7669">
            <w:pPr>
              <w:pStyle w:val="Style1"/>
            </w:pPr>
            <w:r w:rsidRPr="00603764">
              <w:rPr>
                <w:szCs w:val="19"/>
              </w:rPr>
              <w:t>Q : Observe la phrase b ; que dois-tu faire ? R : Écrire la date.</w:t>
            </w:r>
          </w:p>
          <w:p w:rsidR="003F7669" w:rsidRPr="00603764" w:rsidRDefault="003F7669" w:rsidP="003F7669">
            <w:pPr>
              <w:pStyle w:val="Style1"/>
            </w:pPr>
            <w:r w:rsidRPr="00603764">
              <w:rPr>
                <w:szCs w:val="19"/>
              </w:rPr>
              <w:t>Q : Observe la phrase c ; est-ce qu'on te demande de faire</w:t>
            </w:r>
            <w:r>
              <w:t xml:space="preserve"> </w:t>
            </w:r>
            <w:r w:rsidRPr="00603764">
              <w:rPr>
                <w:szCs w:val="19"/>
              </w:rPr>
              <w:t>quelque chose ? R : Non.</w:t>
            </w:r>
          </w:p>
          <w:p w:rsidR="003F7669" w:rsidRPr="00603764" w:rsidRDefault="003F7669" w:rsidP="003F7669">
            <w:pPr>
              <w:pStyle w:val="Style1"/>
            </w:pPr>
            <w:r w:rsidRPr="00603764">
              <w:rPr>
                <w:szCs w:val="19"/>
              </w:rPr>
              <w:t xml:space="preserve">Les phrases </w:t>
            </w:r>
            <w:proofErr w:type="spellStart"/>
            <w:r w:rsidRPr="00603764">
              <w:rPr>
                <w:szCs w:val="19"/>
              </w:rPr>
              <w:t>a</w:t>
            </w:r>
            <w:proofErr w:type="gramStart"/>
            <w:r w:rsidRPr="00603764">
              <w:rPr>
                <w:szCs w:val="19"/>
              </w:rPr>
              <w:t>,betd</w:t>
            </w:r>
            <w:proofErr w:type="spellEnd"/>
            <w:proofErr w:type="gramEnd"/>
            <w:r w:rsidRPr="00603764">
              <w:rPr>
                <w:szCs w:val="19"/>
              </w:rPr>
              <w:t xml:space="preserve"> te demandent de faire quelque chose :</w:t>
            </w:r>
          </w:p>
          <w:p w:rsidR="003F7669" w:rsidRPr="00603764" w:rsidRDefault="003F7669" w:rsidP="003F7669">
            <w:pPr>
              <w:pStyle w:val="Style1"/>
            </w:pPr>
            <w:r w:rsidRPr="00603764">
              <w:rPr>
                <w:szCs w:val="19"/>
              </w:rPr>
              <w:t>ce sont des consignes.</w:t>
            </w:r>
          </w:p>
          <w:p w:rsidR="003F7669" w:rsidRPr="00603764" w:rsidRDefault="003F7669" w:rsidP="003F7669">
            <w:pPr>
              <w:pStyle w:val="Style1"/>
            </w:pPr>
            <w:r w:rsidRPr="00603764">
              <w:rPr>
                <w:szCs w:val="19"/>
              </w:rPr>
              <w:t>• Faire prendre le livre p. 19, faire lire à haute voix, les ques</w:t>
            </w:r>
            <w:r w:rsidRPr="00603764">
              <w:rPr>
                <w:szCs w:val="19"/>
              </w:rPr>
              <w:softHyphen/>
              <w:t>tions de « Je découvre ». Réponses :</w:t>
            </w:r>
          </w:p>
          <w:p w:rsidR="003F7669" w:rsidRPr="00603764" w:rsidRDefault="003F7669" w:rsidP="003F7669">
            <w:pPr>
              <w:pStyle w:val="Style1"/>
            </w:pPr>
            <w:r w:rsidRPr="00603764">
              <w:rPr>
                <w:szCs w:val="19"/>
              </w:rPr>
              <w:t xml:space="preserve">1. Les phrases </w:t>
            </w:r>
            <w:proofErr w:type="gramStart"/>
            <w:r w:rsidRPr="00603764">
              <w:rPr>
                <w:szCs w:val="19"/>
              </w:rPr>
              <w:t>a</w:t>
            </w:r>
            <w:proofErr w:type="gramEnd"/>
            <w:r w:rsidRPr="00603764">
              <w:rPr>
                <w:szCs w:val="19"/>
              </w:rPr>
              <w:t>, b et d commencent par des verbes.</w:t>
            </w:r>
          </w:p>
          <w:p w:rsidR="003F7669" w:rsidRPr="00603764" w:rsidRDefault="003F7669" w:rsidP="003F7669">
            <w:pPr>
              <w:pStyle w:val="Style1"/>
            </w:pPr>
            <w:r w:rsidRPr="00603764">
              <w:rPr>
                <w:szCs w:val="19"/>
              </w:rPr>
              <w:t>2. Ils sont conjugués à l'impératif.</w:t>
            </w:r>
          </w:p>
          <w:p w:rsidR="003F7669" w:rsidRPr="00603764" w:rsidRDefault="003F7669" w:rsidP="003F7669">
            <w:pPr>
              <w:pStyle w:val="Style1"/>
            </w:pPr>
            <w:r w:rsidRPr="00603764">
              <w:rPr>
                <w:szCs w:val="19"/>
              </w:rPr>
              <w:t>3. On me demande de prendre le livre à la page 2 ; d'écrire la date au tableau et d'entourer le titre du texte de la page 2.</w:t>
            </w:r>
          </w:p>
          <w:p w:rsidR="003F7669" w:rsidRPr="00603764" w:rsidRDefault="003F7669" w:rsidP="003F7669">
            <w:pPr>
              <w:pStyle w:val="Style1"/>
            </w:pPr>
            <w:r w:rsidRPr="00603764">
              <w:rPr>
                <w:szCs w:val="19"/>
              </w:rPr>
              <w:t>4. Pour exécuter (faire ce qu'on demande) une consigne, je commence par souligner le verbe (écris) puis je pose la question écrire quoi (ta date) puis la question écrire où (au tableau).</w:t>
            </w:r>
          </w:p>
          <w:p w:rsidR="003F7669" w:rsidRPr="00603764" w:rsidRDefault="003F7669" w:rsidP="003F7669">
            <w:pPr>
              <w:pStyle w:val="Style1"/>
            </w:pPr>
            <w:r w:rsidRPr="00603764">
              <w:rPr>
                <w:szCs w:val="19"/>
              </w:rPr>
              <w:t>• Faire lire la rubrique : « Je retiens ».</w:t>
            </w:r>
          </w:p>
          <w:p w:rsidR="003F7669" w:rsidRDefault="003F7669" w:rsidP="003F7669">
            <w:pPr>
              <w:pStyle w:val="Style1"/>
              <w:rPr>
                <w:szCs w:val="19"/>
              </w:rPr>
            </w:pPr>
          </w:p>
          <w:p w:rsidR="003F7669" w:rsidRPr="00603764" w:rsidRDefault="003F7669" w:rsidP="003F7669">
            <w:pPr>
              <w:pStyle w:val="Style1"/>
            </w:pPr>
            <w:r w:rsidRPr="00603764">
              <w:rPr>
                <w:szCs w:val="19"/>
              </w:rPr>
              <w:t>• Faire ouvrir les livres page 19.</w:t>
            </w:r>
          </w:p>
          <w:p w:rsidR="003F7669" w:rsidRPr="00603764" w:rsidRDefault="003F7669" w:rsidP="003F7669">
            <w:pPr>
              <w:pStyle w:val="Style1"/>
            </w:pPr>
            <w:r w:rsidRPr="00603764">
              <w:rPr>
                <w:szCs w:val="19"/>
              </w:rPr>
              <w:t>• Faire un travail collectif et oral de lecture et d'explication de la consigne.</w:t>
            </w:r>
          </w:p>
          <w:p w:rsidR="003F7669" w:rsidRPr="00603764" w:rsidRDefault="003F7669" w:rsidP="003F7669">
            <w:pPr>
              <w:pStyle w:val="Style1"/>
            </w:pPr>
            <w:r w:rsidRPr="00603764">
              <w:rPr>
                <w:szCs w:val="19"/>
              </w:rPr>
              <w:t>• Donner un exemple pour orienter les apprenants.</w:t>
            </w:r>
          </w:p>
          <w:p w:rsidR="003F7669" w:rsidRPr="00603764" w:rsidRDefault="003F7669" w:rsidP="003F7669">
            <w:pPr>
              <w:pStyle w:val="Style1"/>
            </w:pPr>
            <w:r w:rsidRPr="00603764">
              <w:rPr>
                <w:szCs w:val="19"/>
              </w:rPr>
              <w:t>• Faire travailler les apprenants individuellement dans les cahiers.</w:t>
            </w:r>
          </w:p>
          <w:p w:rsidR="003F7669" w:rsidRPr="00603764" w:rsidRDefault="003F7669" w:rsidP="003F7669">
            <w:pPr>
              <w:pStyle w:val="Style1"/>
            </w:pPr>
            <w:r w:rsidRPr="00603764">
              <w:rPr>
                <w:szCs w:val="19"/>
              </w:rPr>
              <w:t>• Procéder aux corrections collective puis individuelle.</w:t>
            </w:r>
          </w:p>
          <w:p w:rsidR="003F7669" w:rsidRPr="00603764" w:rsidRDefault="003F7669" w:rsidP="003F7669">
            <w:pPr>
              <w:pStyle w:val="Style1"/>
            </w:pPr>
            <w:r w:rsidRPr="00603764">
              <w:rPr>
                <w:szCs w:val="19"/>
              </w:rPr>
              <w:t>Corrigé :</w:t>
            </w:r>
          </w:p>
          <w:p w:rsidR="003F7669" w:rsidRPr="00603764" w:rsidRDefault="003F7669" w:rsidP="003F7669">
            <w:pPr>
              <w:pStyle w:val="Style1"/>
            </w:pPr>
            <w:r w:rsidRPr="00603764">
              <w:rPr>
                <w:szCs w:val="19"/>
              </w:rPr>
              <w:t>Les phrases b, c et e sont des consignes.</w:t>
            </w:r>
          </w:p>
          <w:p w:rsidR="003F7669" w:rsidRDefault="003F7669" w:rsidP="003F7669">
            <w:pPr>
              <w:pStyle w:val="Style1"/>
              <w:rPr>
                <w:szCs w:val="26"/>
              </w:rPr>
            </w:pPr>
          </w:p>
          <w:p w:rsidR="003F7669" w:rsidRPr="00603764" w:rsidRDefault="003F7669" w:rsidP="003F7669">
            <w:pPr>
              <w:pStyle w:val="Style1"/>
            </w:pPr>
            <w:r w:rsidRPr="00603764">
              <w:rPr>
                <w:szCs w:val="19"/>
              </w:rPr>
              <w:t xml:space="preserve">• Faire un récapitulatif rapide de ce qui a été dit lors de la </w:t>
            </w:r>
            <w:proofErr w:type="spellStart"/>
            <w:r w:rsidRPr="00603764">
              <w:rPr>
                <w:szCs w:val="19"/>
              </w:rPr>
              <w:t>lre</w:t>
            </w:r>
            <w:proofErr w:type="spellEnd"/>
            <w:r w:rsidRPr="00603764">
              <w:rPr>
                <w:szCs w:val="19"/>
              </w:rPr>
              <w:t xml:space="preserve"> séance sur la lecture et l'exécution des consignes.</w:t>
            </w:r>
          </w:p>
          <w:p w:rsidR="003F7669" w:rsidRPr="00603764" w:rsidRDefault="003F7669" w:rsidP="003F7669">
            <w:pPr>
              <w:pStyle w:val="Style1"/>
            </w:pPr>
            <w:r w:rsidRPr="00603764">
              <w:rPr>
                <w:szCs w:val="19"/>
              </w:rPr>
              <w:t>• Faire ouvrir les livres page 19. Exploiter la rubrique « Je produis ».</w:t>
            </w:r>
          </w:p>
          <w:p w:rsidR="003F7669" w:rsidRPr="00603764" w:rsidRDefault="003F7669" w:rsidP="003F7669">
            <w:pPr>
              <w:pStyle w:val="Style1"/>
            </w:pPr>
            <w:r w:rsidRPr="00603764">
              <w:rPr>
                <w:szCs w:val="19"/>
              </w:rPr>
              <w:t>• Lire et faire lire la consigne du 1er exercice.</w:t>
            </w:r>
          </w:p>
          <w:p w:rsidR="003F7669" w:rsidRPr="00603764" w:rsidRDefault="003F7669" w:rsidP="003F7669">
            <w:pPr>
              <w:pStyle w:val="Style1"/>
            </w:pPr>
            <w:r w:rsidRPr="00603764">
              <w:rPr>
                <w:szCs w:val="19"/>
              </w:rPr>
              <w:t>• Faire travailler les apprenants individuellement.</w:t>
            </w:r>
          </w:p>
          <w:p w:rsidR="003F7669" w:rsidRPr="00603764" w:rsidRDefault="003F7669" w:rsidP="003F7669">
            <w:pPr>
              <w:pStyle w:val="Style1"/>
            </w:pPr>
            <w:r w:rsidRPr="00603764">
              <w:rPr>
                <w:szCs w:val="19"/>
              </w:rPr>
              <w:t>• Procéder à une mise en commun puis à une correction individuelle.</w:t>
            </w:r>
          </w:p>
          <w:p w:rsidR="003F7669" w:rsidRPr="00603764" w:rsidRDefault="003F7669" w:rsidP="003F7669">
            <w:pPr>
              <w:pStyle w:val="Style1"/>
            </w:pPr>
            <w:r w:rsidRPr="00603764">
              <w:rPr>
                <w:szCs w:val="19"/>
              </w:rPr>
              <w:t>• Circuler dans les rangs.</w:t>
            </w:r>
          </w:p>
          <w:p w:rsidR="003F7669" w:rsidRPr="00603764" w:rsidRDefault="003F7669" w:rsidP="003F7669">
            <w:pPr>
              <w:pStyle w:val="Style1"/>
            </w:pPr>
            <w:r w:rsidRPr="00603764">
              <w:rPr>
                <w:szCs w:val="19"/>
              </w:rPr>
              <w:t>• Lire et faire lire la consigne du 2e exercice.</w:t>
            </w:r>
          </w:p>
          <w:p w:rsidR="003F7669" w:rsidRPr="00603764" w:rsidRDefault="003F7669" w:rsidP="003F7669">
            <w:pPr>
              <w:pStyle w:val="Style1"/>
            </w:pPr>
            <w:r w:rsidRPr="00603764">
              <w:rPr>
                <w:szCs w:val="19"/>
              </w:rPr>
              <w:t>• Expliquer ce qu'il faut faire :</w:t>
            </w:r>
          </w:p>
          <w:p w:rsidR="003F7669" w:rsidRDefault="003F7669" w:rsidP="00C11E5D">
            <w:pPr>
              <w:pStyle w:val="Style1"/>
              <w:rPr>
                <w:szCs w:val="19"/>
              </w:rPr>
            </w:pPr>
            <w:r w:rsidRPr="00603764">
              <w:rPr>
                <w:szCs w:val="19"/>
              </w:rPr>
              <w:t>Chaque apprenant doit produire deux consignes différentes sur un bout de papier sans mettre son nom. L'enseignant ramasse les bouts de papier. Puis il invite les apprenants à venir au tableau un par un : chaque appre</w:t>
            </w:r>
            <w:r w:rsidRPr="00603764">
              <w:rPr>
                <w:szCs w:val="19"/>
              </w:rPr>
              <w:softHyphen/>
              <w:t>nant reçoit un bout de papier ; il le lit et exécute les deux consignes sous le contrôle de ses camarades.</w:t>
            </w:r>
          </w:p>
          <w:p w:rsidR="00C11E5D" w:rsidRPr="003E2BE6" w:rsidRDefault="00C11E5D" w:rsidP="00C11E5D">
            <w:pPr>
              <w:pStyle w:val="Style1"/>
              <w:rPr>
                <w:rFonts w:asciiTheme="majorBidi" w:hAnsiTheme="majorBidi" w:cstheme="majorBidi"/>
              </w:rPr>
            </w:pPr>
          </w:p>
        </w:tc>
      </w:tr>
    </w:tbl>
    <w:p w:rsidR="00A31D91" w:rsidRDefault="00A31D91" w:rsidP="00340194">
      <w:pPr>
        <w:widowControl w:val="0"/>
        <w:autoSpaceDE w:val="0"/>
        <w:autoSpaceDN w:val="0"/>
        <w:adjustRightInd w:val="0"/>
        <w:spacing w:after="0" w:line="240" w:lineRule="auto"/>
        <w:rPr>
          <w:rFonts w:ascii="Times New Roman" w:hAnsi="Times New Roman" w:cs="Times New Roman"/>
          <w:sz w:val="24"/>
          <w:szCs w:val="24"/>
        </w:rPr>
      </w:pPr>
    </w:p>
    <w:sectPr w:rsidR="00A31D91" w:rsidSect="00DA4A8A">
      <w:type w:val="continuous"/>
      <w:pgSz w:w="12240" w:h="16560"/>
      <w:pgMar w:top="357" w:right="527" w:bottom="426"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3AB" w:rsidRDefault="008703AB" w:rsidP="00F82AF0">
      <w:pPr>
        <w:spacing w:after="0" w:line="240" w:lineRule="auto"/>
      </w:pPr>
      <w:r>
        <w:separator/>
      </w:r>
    </w:p>
  </w:endnote>
  <w:endnote w:type="continuationSeparator" w:id="0">
    <w:p w:rsidR="008703AB" w:rsidRDefault="008703AB"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3AB" w:rsidRDefault="008703AB" w:rsidP="00F82AF0">
      <w:pPr>
        <w:spacing w:after="0" w:line="240" w:lineRule="auto"/>
      </w:pPr>
      <w:r>
        <w:separator/>
      </w:r>
    </w:p>
  </w:footnote>
  <w:footnote w:type="continuationSeparator" w:id="0">
    <w:p w:rsidR="008703AB" w:rsidRDefault="008703AB"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E7EA4"/>
    <w:multiLevelType w:val="hybridMultilevel"/>
    <w:tmpl w:val="3ECA2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2">
    <w:nsid w:val="33602EAF"/>
    <w:multiLevelType w:val="hybridMultilevel"/>
    <w:tmpl w:val="457037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4">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6"/>
  </w:num>
  <w:num w:numId="2">
    <w:abstractNumId w:val="1"/>
  </w:num>
  <w:num w:numId="3">
    <w:abstractNumId w:val="4"/>
  </w:num>
  <w:num w:numId="4">
    <w:abstractNumId w:val="3"/>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51CE"/>
    <w:rsid w:val="000A3768"/>
    <w:rsid w:val="000A7A8C"/>
    <w:rsid w:val="000C4C84"/>
    <w:rsid w:val="000D019E"/>
    <w:rsid w:val="000E4457"/>
    <w:rsid w:val="00102626"/>
    <w:rsid w:val="001328AC"/>
    <w:rsid w:val="00155619"/>
    <w:rsid w:val="00176841"/>
    <w:rsid w:val="00184B6E"/>
    <w:rsid w:val="00185CCB"/>
    <w:rsid w:val="00191E17"/>
    <w:rsid w:val="001946DD"/>
    <w:rsid w:val="0019651E"/>
    <w:rsid w:val="001F02AF"/>
    <w:rsid w:val="002330E5"/>
    <w:rsid w:val="002B25E8"/>
    <w:rsid w:val="002B41BC"/>
    <w:rsid w:val="002B55F2"/>
    <w:rsid w:val="002C37F2"/>
    <w:rsid w:val="002D74D5"/>
    <w:rsid w:val="00340194"/>
    <w:rsid w:val="00363EDE"/>
    <w:rsid w:val="003A23AC"/>
    <w:rsid w:val="003A37BA"/>
    <w:rsid w:val="003D1F91"/>
    <w:rsid w:val="003E2BE6"/>
    <w:rsid w:val="003F020C"/>
    <w:rsid w:val="003F06EE"/>
    <w:rsid w:val="003F7669"/>
    <w:rsid w:val="003F7A55"/>
    <w:rsid w:val="00410882"/>
    <w:rsid w:val="00433DCC"/>
    <w:rsid w:val="004542ED"/>
    <w:rsid w:val="004609BF"/>
    <w:rsid w:val="00491342"/>
    <w:rsid w:val="004A42D0"/>
    <w:rsid w:val="004F3085"/>
    <w:rsid w:val="004F7523"/>
    <w:rsid w:val="00514B1C"/>
    <w:rsid w:val="0052618B"/>
    <w:rsid w:val="005970C6"/>
    <w:rsid w:val="005D22F5"/>
    <w:rsid w:val="00615E5B"/>
    <w:rsid w:val="00633B94"/>
    <w:rsid w:val="00666B7E"/>
    <w:rsid w:val="00682B2C"/>
    <w:rsid w:val="00697212"/>
    <w:rsid w:val="006B67FD"/>
    <w:rsid w:val="006C5001"/>
    <w:rsid w:val="006E085A"/>
    <w:rsid w:val="006F6FED"/>
    <w:rsid w:val="006F7787"/>
    <w:rsid w:val="0070708B"/>
    <w:rsid w:val="00725E45"/>
    <w:rsid w:val="007412E3"/>
    <w:rsid w:val="0075049C"/>
    <w:rsid w:val="00752F58"/>
    <w:rsid w:val="00775238"/>
    <w:rsid w:val="007910D3"/>
    <w:rsid w:val="007B1A77"/>
    <w:rsid w:val="007C1FEF"/>
    <w:rsid w:val="007E46D3"/>
    <w:rsid w:val="00812580"/>
    <w:rsid w:val="00827224"/>
    <w:rsid w:val="00830F69"/>
    <w:rsid w:val="008703AB"/>
    <w:rsid w:val="00881C1A"/>
    <w:rsid w:val="008B1DC3"/>
    <w:rsid w:val="008B34F9"/>
    <w:rsid w:val="008D6ECF"/>
    <w:rsid w:val="008E7F09"/>
    <w:rsid w:val="008F7D01"/>
    <w:rsid w:val="009040E3"/>
    <w:rsid w:val="00934D3A"/>
    <w:rsid w:val="00943145"/>
    <w:rsid w:val="00944A49"/>
    <w:rsid w:val="00952540"/>
    <w:rsid w:val="00962114"/>
    <w:rsid w:val="00971886"/>
    <w:rsid w:val="009A010C"/>
    <w:rsid w:val="009A0A7A"/>
    <w:rsid w:val="009A362C"/>
    <w:rsid w:val="009D1152"/>
    <w:rsid w:val="009E6A38"/>
    <w:rsid w:val="00A00626"/>
    <w:rsid w:val="00A2142C"/>
    <w:rsid w:val="00A31D91"/>
    <w:rsid w:val="00AA1B61"/>
    <w:rsid w:val="00AC555B"/>
    <w:rsid w:val="00AE2C8C"/>
    <w:rsid w:val="00AF3184"/>
    <w:rsid w:val="00AF3E7C"/>
    <w:rsid w:val="00B115CA"/>
    <w:rsid w:val="00B165CB"/>
    <w:rsid w:val="00B25C9D"/>
    <w:rsid w:val="00B33204"/>
    <w:rsid w:val="00B4115B"/>
    <w:rsid w:val="00B45808"/>
    <w:rsid w:val="00B533E3"/>
    <w:rsid w:val="00B543FC"/>
    <w:rsid w:val="00B83A4A"/>
    <w:rsid w:val="00BC4B6D"/>
    <w:rsid w:val="00BD405F"/>
    <w:rsid w:val="00C065C7"/>
    <w:rsid w:val="00C11E5D"/>
    <w:rsid w:val="00C21F8B"/>
    <w:rsid w:val="00C33CD3"/>
    <w:rsid w:val="00C724F9"/>
    <w:rsid w:val="00C91EA6"/>
    <w:rsid w:val="00CA5DEC"/>
    <w:rsid w:val="00CB0EAE"/>
    <w:rsid w:val="00CB4876"/>
    <w:rsid w:val="00CC361B"/>
    <w:rsid w:val="00CD2320"/>
    <w:rsid w:val="00CF5AB1"/>
    <w:rsid w:val="00D155B2"/>
    <w:rsid w:val="00D222C6"/>
    <w:rsid w:val="00D6025D"/>
    <w:rsid w:val="00DA4A8A"/>
    <w:rsid w:val="00DB2EB5"/>
    <w:rsid w:val="00DB6EB6"/>
    <w:rsid w:val="00DC0559"/>
    <w:rsid w:val="00DE49DF"/>
    <w:rsid w:val="00DF50A9"/>
    <w:rsid w:val="00E013DE"/>
    <w:rsid w:val="00E02524"/>
    <w:rsid w:val="00E85AE6"/>
    <w:rsid w:val="00E87CD2"/>
    <w:rsid w:val="00EA1272"/>
    <w:rsid w:val="00EB1049"/>
    <w:rsid w:val="00EB5A03"/>
    <w:rsid w:val="00EB5A4C"/>
    <w:rsid w:val="00EB5B30"/>
    <w:rsid w:val="00EC4F8A"/>
    <w:rsid w:val="00F1553F"/>
    <w:rsid w:val="00F27A50"/>
    <w:rsid w:val="00F40FEE"/>
    <w:rsid w:val="00F715AB"/>
    <w:rsid w:val="00F82AF0"/>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3F76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3F76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E4A72-8F16-47E1-9436-72C15745C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1958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2</cp:revision>
  <dcterms:created xsi:type="dcterms:W3CDTF">2013-12-08T02:27:00Z</dcterms:created>
  <dcterms:modified xsi:type="dcterms:W3CDTF">2013-12-08T02:27:00Z</dcterms:modified>
</cp:coreProperties>
</file>